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0F37" w14:textId="719D80D3" w:rsidR="757E2A7A" w:rsidRDefault="757E2A7A" w:rsidP="757E2A7A">
      <w:pPr>
        <w:jc w:val="center"/>
      </w:pPr>
      <w:r>
        <w:t xml:space="preserve">ICSP Commission Meeting Minutes </w:t>
      </w:r>
    </w:p>
    <w:p w14:paraId="2CE3C2F5" w14:textId="6880D36A" w:rsidR="757E2A7A" w:rsidRDefault="283237E6" w:rsidP="283237E6">
      <w:pPr>
        <w:jc w:val="center"/>
      </w:pPr>
      <w:r>
        <w:t>June 4</w:t>
      </w:r>
      <w:r w:rsidRPr="283237E6">
        <w:rPr>
          <w:vertAlign w:val="superscript"/>
        </w:rPr>
        <w:t>th</w:t>
      </w:r>
      <w:r>
        <w:t xml:space="preserve"> 1:00 pm EST</w:t>
      </w:r>
    </w:p>
    <w:tbl>
      <w:tblPr>
        <w:tblStyle w:val="GridTable4-Accent1"/>
        <w:tblW w:w="0" w:type="auto"/>
        <w:tblLook w:val="06A0" w:firstRow="1" w:lastRow="0" w:firstColumn="1" w:lastColumn="0" w:noHBand="1" w:noVBand="1"/>
      </w:tblPr>
      <w:tblGrid>
        <w:gridCol w:w="2338"/>
        <w:gridCol w:w="2802"/>
        <w:gridCol w:w="1873"/>
        <w:gridCol w:w="2337"/>
      </w:tblGrid>
      <w:tr w:rsidR="757E2A7A" w14:paraId="2962E085" w14:textId="77777777" w:rsidTr="63FE4A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Pr>
          <w:p w14:paraId="413DC4E3" w14:textId="54D4B2FC" w:rsidR="757E2A7A" w:rsidRDefault="757E2A7A" w:rsidP="757E2A7A">
            <w:r w:rsidRPr="757E2A7A">
              <w:t>State</w:t>
            </w:r>
          </w:p>
        </w:tc>
        <w:tc>
          <w:tcPr>
            <w:tcW w:w="2805" w:type="dxa"/>
          </w:tcPr>
          <w:p w14:paraId="3582C835" w14:textId="4D34A053" w:rsidR="757E2A7A" w:rsidRDefault="757E2A7A" w:rsidP="757E2A7A">
            <w:pPr>
              <w:cnfStyle w:val="100000000000" w:firstRow="1" w:lastRow="0" w:firstColumn="0" w:lastColumn="0" w:oddVBand="0" w:evenVBand="0" w:oddHBand="0" w:evenHBand="0" w:firstRowFirstColumn="0" w:firstRowLastColumn="0" w:lastRowFirstColumn="0" w:lastRowLastColumn="0"/>
              <w:rPr>
                <w:b w:val="0"/>
                <w:bCs w:val="0"/>
              </w:rPr>
            </w:pPr>
            <w:r w:rsidRPr="757E2A7A">
              <w:t>Name</w:t>
            </w:r>
          </w:p>
        </w:tc>
        <w:tc>
          <w:tcPr>
            <w:tcW w:w="1875" w:type="dxa"/>
          </w:tcPr>
          <w:p w14:paraId="02CACEA5" w14:textId="1AE0FEE6" w:rsidR="757E2A7A" w:rsidRDefault="757E2A7A" w:rsidP="757E2A7A">
            <w:pPr>
              <w:cnfStyle w:val="100000000000" w:firstRow="1" w:lastRow="0" w:firstColumn="0" w:lastColumn="0" w:oddVBand="0" w:evenVBand="0" w:oddHBand="0" w:evenHBand="0" w:firstRowFirstColumn="0" w:firstRowLastColumn="0" w:lastRowFirstColumn="0" w:lastRowLastColumn="0"/>
              <w:rPr>
                <w:b w:val="0"/>
                <w:bCs w:val="0"/>
              </w:rPr>
            </w:pPr>
            <w:r w:rsidRPr="757E2A7A">
              <w:t xml:space="preserve">Present </w:t>
            </w:r>
          </w:p>
        </w:tc>
        <w:tc>
          <w:tcPr>
            <w:tcW w:w="2340" w:type="dxa"/>
          </w:tcPr>
          <w:p w14:paraId="6896573B" w14:textId="3BE10C99" w:rsidR="757E2A7A" w:rsidRDefault="757E2A7A" w:rsidP="757E2A7A">
            <w:pPr>
              <w:cnfStyle w:val="100000000000" w:firstRow="1" w:lastRow="0" w:firstColumn="0" w:lastColumn="0" w:oddVBand="0" w:evenVBand="0" w:oddHBand="0" w:evenHBand="0" w:firstRowFirstColumn="0" w:firstRowLastColumn="0" w:lastRowFirstColumn="0" w:lastRowLastColumn="0"/>
              <w:rPr>
                <w:b w:val="0"/>
                <w:bCs w:val="0"/>
              </w:rPr>
            </w:pPr>
            <w:r w:rsidRPr="757E2A7A">
              <w:t>Absent</w:t>
            </w:r>
          </w:p>
        </w:tc>
      </w:tr>
      <w:tr w:rsidR="757E2A7A" w14:paraId="6287760F" w14:textId="77777777" w:rsidTr="63FE4A19">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18281DE4" w14:textId="65B56676" w:rsidR="757E2A7A" w:rsidRDefault="757E2A7A" w:rsidP="757E2A7A">
            <w:r w:rsidRPr="757E2A7A">
              <w:t xml:space="preserve">Alabama </w:t>
            </w:r>
          </w:p>
        </w:tc>
        <w:tc>
          <w:tcPr>
            <w:tcW w:w="2805" w:type="dxa"/>
          </w:tcPr>
          <w:p w14:paraId="0F415FC1" w14:textId="083A5655"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r w:rsidRPr="757E2A7A">
              <w:rPr>
                <w:b/>
                <w:bCs/>
              </w:rPr>
              <w:t>Shavon Harris</w:t>
            </w:r>
          </w:p>
        </w:tc>
        <w:tc>
          <w:tcPr>
            <w:tcW w:w="1875" w:type="dxa"/>
          </w:tcPr>
          <w:p w14:paraId="102A29B2" w14:textId="09ECD6F5" w:rsidR="757E2A7A" w:rsidRDefault="00966EA5" w:rsidP="757E2A7A">
            <w:pPr>
              <w:cnfStyle w:val="000000000000" w:firstRow="0" w:lastRow="0" w:firstColumn="0" w:lastColumn="0" w:oddVBand="0" w:evenVBand="0" w:oddHBand="0" w:evenHBand="0" w:firstRowFirstColumn="0" w:firstRowLastColumn="0" w:lastRowFirstColumn="0" w:lastRowLastColumn="0"/>
              <w:rPr>
                <w:b/>
                <w:bCs/>
              </w:rPr>
            </w:pPr>
            <w:r>
              <w:rPr>
                <w:b/>
                <w:bCs/>
              </w:rPr>
              <w:t>x</w:t>
            </w:r>
          </w:p>
        </w:tc>
        <w:tc>
          <w:tcPr>
            <w:tcW w:w="2340" w:type="dxa"/>
          </w:tcPr>
          <w:p w14:paraId="62711C3D" w14:textId="3EEB50E9"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p>
        </w:tc>
      </w:tr>
      <w:tr w:rsidR="757E2A7A" w14:paraId="655B1129" w14:textId="77777777" w:rsidTr="63FE4A19">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751A3440" w14:textId="5D2BE72F" w:rsidR="757E2A7A" w:rsidRDefault="757E2A7A" w:rsidP="757E2A7A">
            <w:r w:rsidRPr="757E2A7A">
              <w:t>Georgia</w:t>
            </w:r>
          </w:p>
        </w:tc>
        <w:tc>
          <w:tcPr>
            <w:tcW w:w="2805" w:type="dxa"/>
          </w:tcPr>
          <w:p w14:paraId="1B3B960F" w14:textId="210258EC"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r w:rsidRPr="757E2A7A">
              <w:rPr>
                <w:b/>
                <w:bCs/>
              </w:rPr>
              <w:t>Rachelle Brevil</w:t>
            </w:r>
          </w:p>
        </w:tc>
        <w:tc>
          <w:tcPr>
            <w:tcW w:w="1875" w:type="dxa"/>
          </w:tcPr>
          <w:p w14:paraId="3E134D30" w14:textId="1FACD4C6" w:rsidR="757E2A7A" w:rsidRDefault="00966EA5" w:rsidP="757E2A7A">
            <w:pPr>
              <w:cnfStyle w:val="000000000000" w:firstRow="0" w:lastRow="0" w:firstColumn="0" w:lastColumn="0" w:oddVBand="0" w:evenVBand="0" w:oddHBand="0" w:evenHBand="0" w:firstRowFirstColumn="0" w:firstRowLastColumn="0" w:lastRowFirstColumn="0" w:lastRowLastColumn="0"/>
              <w:rPr>
                <w:b/>
                <w:bCs/>
              </w:rPr>
            </w:pPr>
            <w:r>
              <w:rPr>
                <w:b/>
                <w:bCs/>
              </w:rPr>
              <w:t>x</w:t>
            </w:r>
          </w:p>
        </w:tc>
        <w:tc>
          <w:tcPr>
            <w:tcW w:w="2340" w:type="dxa"/>
          </w:tcPr>
          <w:p w14:paraId="21E3DCFA" w14:textId="446B6EF2"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p>
        </w:tc>
      </w:tr>
      <w:tr w:rsidR="757E2A7A" w14:paraId="0E285AF8" w14:textId="77777777" w:rsidTr="63FE4A19">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21F9E38C" w14:textId="27D54DD3" w:rsidR="757E2A7A" w:rsidRDefault="757E2A7A" w:rsidP="757E2A7A">
            <w:r w:rsidRPr="757E2A7A">
              <w:t>Colorado</w:t>
            </w:r>
          </w:p>
        </w:tc>
        <w:tc>
          <w:tcPr>
            <w:tcW w:w="2805" w:type="dxa"/>
          </w:tcPr>
          <w:p w14:paraId="4BC2F769" w14:textId="494B4FB5"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r w:rsidRPr="757E2A7A">
              <w:rPr>
                <w:b/>
                <w:bCs/>
              </w:rPr>
              <w:t>Tanya Klein</w:t>
            </w:r>
          </w:p>
        </w:tc>
        <w:tc>
          <w:tcPr>
            <w:tcW w:w="1875" w:type="dxa"/>
          </w:tcPr>
          <w:p w14:paraId="2B9450FC" w14:textId="30B7475F"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p>
        </w:tc>
        <w:tc>
          <w:tcPr>
            <w:tcW w:w="2340" w:type="dxa"/>
          </w:tcPr>
          <w:p w14:paraId="604695FD" w14:textId="7A6F5C00" w:rsidR="757E2A7A" w:rsidRDefault="00140D0A" w:rsidP="757E2A7A">
            <w:pPr>
              <w:cnfStyle w:val="000000000000" w:firstRow="0" w:lastRow="0" w:firstColumn="0" w:lastColumn="0" w:oddVBand="0" w:evenVBand="0" w:oddHBand="0" w:evenHBand="0" w:firstRowFirstColumn="0" w:firstRowLastColumn="0" w:lastRowFirstColumn="0" w:lastRowLastColumn="0"/>
              <w:rPr>
                <w:b/>
                <w:bCs/>
              </w:rPr>
            </w:pPr>
            <w:r>
              <w:rPr>
                <w:b/>
                <w:bCs/>
              </w:rPr>
              <w:t>x</w:t>
            </w:r>
          </w:p>
        </w:tc>
      </w:tr>
      <w:tr w:rsidR="757E2A7A" w14:paraId="06DFD83D" w14:textId="77777777" w:rsidTr="63FE4A19">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68391217" w14:textId="0712919E" w:rsidR="757E2A7A" w:rsidRDefault="757E2A7A" w:rsidP="757E2A7A">
            <w:r w:rsidRPr="757E2A7A">
              <w:t>Delaware</w:t>
            </w:r>
          </w:p>
        </w:tc>
        <w:tc>
          <w:tcPr>
            <w:tcW w:w="2805" w:type="dxa"/>
          </w:tcPr>
          <w:p w14:paraId="1E9A112D" w14:textId="1BD2E6EC" w:rsidR="757E2A7A" w:rsidRDefault="005C3852" w:rsidP="757E2A7A">
            <w:pPr>
              <w:cnfStyle w:val="000000000000" w:firstRow="0" w:lastRow="0" w:firstColumn="0" w:lastColumn="0" w:oddVBand="0" w:evenVBand="0" w:oddHBand="0" w:evenHBand="0" w:firstRowFirstColumn="0" w:firstRowLastColumn="0" w:lastRowFirstColumn="0" w:lastRowLastColumn="0"/>
              <w:rPr>
                <w:b/>
                <w:bCs/>
              </w:rPr>
            </w:pPr>
            <w:r>
              <w:rPr>
                <w:b/>
                <w:bCs/>
              </w:rPr>
              <w:t>Danielle Noto</w:t>
            </w:r>
          </w:p>
        </w:tc>
        <w:tc>
          <w:tcPr>
            <w:tcW w:w="1875" w:type="dxa"/>
          </w:tcPr>
          <w:p w14:paraId="1C9464AE" w14:textId="6741BC24" w:rsidR="757E2A7A" w:rsidRDefault="00140D0A" w:rsidP="757E2A7A">
            <w:pPr>
              <w:cnfStyle w:val="000000000000" w:firstRow="0" w:lastRow="0" w:firstColumn="0" w:lastColumn="0" w:oddVBand="0" w:evenVBand="0" w:oddHBand="0" w:evenHBand="0" w:firstRowFirstColumn="0" w:firstRowLastColumn="0" w:lastRowFirstColumn="0" w:lastRowLastColumn="0"/>
              <w:rPr>
                <w:b/>
                <w:bCs/>
              </w:rPr>
            </w:pPr>
            <w:r>
              <w:rPr>
                <w:b/>
                <w:bCs/>
              </w:rPr>
              <w:t>x</w:t>
            </w:r>
          </w:p>
        </w:tc>
        <w:tc>
          <w:tcPr>
            <w:tcW w:w="2340" w:type="dxa"/>
          </w:tcPr>
          <w:p w14:paraId="09ECF7E8" w14:textId="3EEB50E9"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p>
        </w:tc>
      </w:tr>
      <w:tr w:rsidR="757E2A7A" w14:paraId="6828811D" w14:textId="77777777" w:rsidTr="63FE4A19">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28C26B79" w14:textId="66A4087E" w:rsidR="757E2A7A" w:rsidRDefault="757E2A7A" w:rsidP="757E2A7A">
            <w:r w:rsidRPr="757E2A7A">
              <w:t>Nebraska</w:t>
            </w:r>
          </w:p>
        </w:tc>
        <w:tc>
          <w:tcPr>
            <w:tcW w:w="2805" w:type="dxa"/>
          </w:tcPr>
          <w:p w14:paraId="41067639" w14:textId="55102336"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r w:rsidRPr="757E2A7A">
              <w:rPr>
                <w:b/>
                <w:bCs/>
              </w:rPr>
              <w:t>Brad Dirksen</w:t>
            </w:r>
          </w:p>
        </w:tc>
        <w:tc>
          <w:tcPr>
            <w:tcW w:w="1875" w:type="dxa"/>
          </w:tcPr>
          <w:p w14:paraId="5A442874" w14:textId="5FDB9BA0" w:rsidR="757E2A7A" w:rsidRDefault="00140D0A" w:rsidP="757E2A7A">
            <w:pPr>
              <w:cnfStyle w:val="000000000000" w:firstRow="0" w:lastRow="0" w:firstColumn="0" w:lastColumn="0" w:oddVBand="0" w:evenVBand="0" w:oddHBand="0" w:evenHBand="0" w:firstRowFirstColumn="0" w:firstRowLastColumn="0" w:lastRowFirstColumn="0" w:lastRowLastColumn="0"/>
              <w:rPr>
                <w:b/>
                <w:bCs/>
              </w:rPr>
            </w:pPr>
            <w:r>
              <w:rPr>
                <w:b/>
                <w:bCs/>
              </w:rPr>
              <w:t>x</w:t>
            </w:r>
          </w:p>
        </w:tc>
        <w:tc>
          <w:tcPr>
            <w:tcW w:w="2340" w:type="dxa"/>
          </w:tcPr>
          <w:p w14:paraId="4A3B4561" w14:textId="3EEB50E9"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p>
        </w:tc>
      </w:tr>
      <w:tr w:rsidR="757E2A7A" w14:paraId="2B1C634D" w14:textId="77777777" w:rsidTr="63FE4A19">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4C2ACC7F" w14:textId="72164028" w:rsidR="757E2A7A" w:rsidRDefault="757E2A7A" w:rsidP="757E2A7A">
            <w:r w:rsidRPr="757E2A7A">
              <w:t>Kansas</w:t>
            </w:r>
          </w:p>
        </w:tc>
        <w:tc>
          <w:tcPr>
            <w:tcW w:w="2805" w:type="dxa"/>
          </w:tcPr>
          <w:p w14:paraId="1E02F7F8" w14:textId="4F097776"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r w:rsidRPr="757E2A7A">
              <w:rPr>
                <w:b/>
                <w:bCs/>
              </w:rPr>
              <w:t>Shane Carter</w:t>
            </w:r>
          </w:p>
        </w:tc>
        <w:tc>
          <w:tcPr>
            <w:tcW w:w="1875" w:type="dxa"/>
          </w:tcPr>
          <w:p w14:paraId="4EEB90F6" w14:textId="1D296769" w:rsidR="757E2A7A" w:rsidRDefault="00140D0A" w:rsidP="757E2A7A">
            <w:pPr>
              <w:cnfStyle w:val="000000000000" w:firstRow="0" w:lastRow="0" w:firstColumn="0" w:lastColumn="0" w:oddVBand="0" w:evenVBand="0" w:oddHBand="0" w:evenHBand="0" w:firstRowFirstColumn="0" w:firstRowLastColumn="0" w:lastRowFirstColumn="0" w:lastRowLastColumn="0"/>
              <w:rPr>
                <w:b/>
                <w:bCs/>
              </w:rPr>
            </w:pPr>
            <w:r>
              <w:rPr>
                <w:b/>
                <w:bCs/>
              </w:rPr>
              <w:t>x</w:t>
            </w:r>
          </w:p>
        </w:tc>
        <w:tc>
          <w:tcPr>
            <w:tcW w:w="2340" w:type="dxa"/>
          </w:tcPr>
          <w:p w14:paraId="7A3A7595" w14:textId="3EEB50E9"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p>
        </w:tc>
      </w:tr>
      <w:tr w:rsidR="757E2A7A" w14:paraId="61F46316" w14:textId="77777777" w:rsidTr="63FE4A19">
        <w:trPr>
          <w:trHeight w:val="300"/>
        </w:trPr>
        <w:tc>
          <w:tcPr>
            <w:cnfStyle w:val="001000000000" w:firstRow="0" w:lastRow="0" w:firstColumn="1" w:lastColumn="0" w:oddVBand="0" w:evenVBand="0" w:oddHBand="0" w:evenHBand="0" w:firstRowFirstColumn="0" w:firstRowLastColumn="0" w:lastRowFirstColumn="0" w:lastRowLastColumn="0"/>
            <w:tcW w:w="2340" w:type="dxa"/>
          </w:tcPr>
          <w:p w14:paraId="669A4B76" w14:textId="3067CFC9" w:rsidR="757E2A7A" w:rsidRDefault="757E2A7A" w:rsidP="757E2A7A">
            <w:r w:rsidRPr="757E2A7A">
              <w:t>West Virginia</w:t>
            </w:r>
          </w:p>
        </w:tc>
        <w:tc>
          <w:tcPr>
            <w:tcW w:w="2805" w:type="dxa"/>
          </w:tcPr>
          <w:p w14:paraId="68156FB8" w14:textId="11463AF3"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r w:rsidRPr="757E2A7A">
              <w:rPr>
                <w:b/>
                <w:bCs/>
              </w:rPr>
              <w:t>Robert Hagerman</w:t>
            </w:r>
          </w:p>
        </w:tc>
        <w:tc>
          <w:tcPr>
            <w:tcW w:w="1875" w:type="dxa"/>
          </w:tcPr>
          <w:p w14:paraId="61DE4FBF" w14:textId="06EE2E35" w:rsidR="757E2A7A" w:rsidRDefault="00140D0A" w:rsidP="757E2A7A">
            <w:pPr>
              <w:cnfStyle w:val="000000000000" w:firstRow="0" w:lastRow="0" w:firstColumn="0" w:lastColumn="0" w:oddVBand="0" w:evenVBand="0" w:oddHBand="0" w:evenHBand="0" w:firstRowFirstColumn="0" w:firstRowLastColumn="0" w:lastRowFirstColumn="0" w:lastRowLastColumn="0"/>
              <w:rPr>
                <w:b/>
                <w:bCs/>
              </w:rPr>
            </w:pPr>
            <w:r>
              <w:rPr>
                <w:b/>
                <w:bCs/>
              </w:rPr>
              <w:t>x</w:t>
            </w:r>
          </w:p>
        </w:tc>
        <w:tc>
          <w:tcPr>
            <w:tcW w:w="2340" w:type="dxa"/>
          </w:tcPr>
          <w:p w14:paraId="589BA3BB" w14:textId="16129B8C" w:rsidR="757E2A7A" w:rsidRDefault="757E2A7A" w:rsidP="757E2A7A">
            <w:pPr>
              <w:cnfStyle w:val="000000000000" w:firstRow="0" w:lastRow="0" w:firstColumn="0" w:lastColumn="0" w:oddVBand="0" w:evenVBand="0" w:oddHBand="0" w:evenHBand="0" w:firstRowFirstColumn="0" w:firstRowLastColumn="0" w:lastRowFirstColumn="0" w:lastRowLastColumn="0"/>
              <w:rPr>
                <w:b/>
                <w:bCs/>
              </w:rPr>
            </w:pPr>
          </w:p>
        </w:tc>
      </w:tr>
    </w:tbl>
    <w:p w14:paraId="4C95F428" w14:textId="17FA50E5" w:rsidR="2634C407" w:rsidRDefault="2634C407" w:rsidP="2634C407">
      <w:pPr>
        <w:rPr>
          <w:b/>
          <w:bCs/>
        </w:rPr>
      </w:pPr>
    </w:p>
    <w:tbl>
      <w:tblPr>
        <w:tblStyle w:val="GridTable4-Accent1"/>
        <w:tblW w:w="0" w:type="auto"/>
        <w:tblLook w:val="06A0" w:firstRow="1" w:lastRow="0" w:firstColumn="1" w:lastColumn="0" w:noHBand="1" w:noVBand="1"/>
      </w:tblPr>
      <w:tblGrid>
        <w:gridCol w:w="2548"/>
        <w:gridCol w:w="3396"/>
        <w:gridCol w:w="3396"/>
      </w:tblGrid>
      <w:tr w:rsidR="283237E6" w14:paraId="2316897D" w14:textId="77777777" w:rsidTr="283237E6">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156082" w:themeColor="accent1"/>
              <w:left w:val="single" w:sz="8" w:space="0" w:color="156082" w:themeColor="accent1"/>
              <w:bottom w:val="single" w:sz="8" w:space="0" w:color="156082" w:themeColor="accent1"/>
            </w:tcBorders>
            <w:tcMar>
              <w:left w:w="108" w:type="dxa"/>
              <w:right w:w="108" w:type="dxa"/>
            </w:tcMar>
          </w:tcPr>
          <w:p w14:paraId="5C33F375" w14:textId="56F9BCF8" w:rsidR="283237E6" w:rsidRDefault="283237E6" w:rsidP="283237E6">
            <w:r w:rsidRPr="283237E6">
              <w:rPr>
                <w:rFonts w:ascii="Aptos" w:eastAsia="Aptos" w:hAnsi="Aptos" w:cs="Aptos"/>
              </w:rPr>
              <w:t xml:space="preserve">Name </w:t>
            </w:r>
          </w:p>
        </w:tc>
        <w:tc>
          <w:tcPr>
            <w:tcW w:w="3404" w:type="dxa"/>
            <w:tcBorders>
              <w:top w:val="single" w:sz="8" w:space="0" w:color="156082" w:themeColor="accent1"/>
              <w:bottom w:val="single" w:sz="8" w:space="0" w:color="156082" w:themeColor="accent1"/>
              <w:right w:val="single" w:sz="8" w:space="0" w:color="156082" w:themeColor="accent1"/>
            </w:tcBorders>
            <w:tcMar>
              <w:left w:w="108" w:type="dxa"/>
              <w:right w:w="108" w:type="dxa"/>
            </w:tcMar>
          </w:tcPr>
          <w:p w14:paraId="4BC03BB3" w14:textId="63A0514F" w:rsidR="283237E6" w:rsidRDefault="283237E6" w:rsidP="283237E6">
            <w:pPr>
              <w:cnfStyle w:val="100000000000" w:firstRow="1" w:lastRow="0" w:firstColumn="0" w:lastColumn="0" w:oddVBand="0" w:evenVBand="0" w:oddHBand="0" w:evenHBand="0" w:firstRowFirstColumn="0" w:firstRowLastColumn="0" w:lastRowFirstColumn="0" w:lastRowLastColumn="0"/>
            </w:pPr>
            <w:r w:rsidRPr="283237E6">
              <w:rPr>
                <w:rFonts w:ascii="Aptos" w:eastAsia="Aptos" w:hAnsi="Aptos" w:cs="Aptos"/>
              </w:rPr>
              <w:t>Adoption of Bylaws (yea)</w:t>
            </w:r>
          </w:p>
        </w:tc>
        <w:tc>
          <w:tcPr>
            <w:tcW w:w="3404" w:type="dxa"/>
            <w:tcBorders>
              <w:top w:val="single" w:sz="8" w:space="0" w:color="156082" w:themeColor="accent1"/>
              <w:bottom w:val="single" w:sz="8" w:space="0" w:color="156082" w:themeColor="accent1"/>
              <w:right w:val="single" w:sz="8" w:space="0" w:color="156082" w:themeColor="accent1"/>
            </w:tcBorders>
            <w:tcMar>
              <w:left w:w="108" w:type="dxa"/>
              <w:right w:w="108" w:type="dxa"/>
            </w:tcMar>
          </w:tcPr>
          <w:p w14:paraId="7D4DE005" w14:textId="666BA0D0" w:rsidR="283237E6" w:rsidRDefault="283237E6" w:rsidP="283237E6">
            <w:pPr>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rPr>
            </w:pPr>
            <w:r w:rsidRPr="283237E6">
              <w:rPr>
                <w:rFonts w:ascii="Aptos" w:eastAsia="Aptos" w:hAnsi="Aptos" w:cs="Aptos"/>
              </w:rPr>
              <w:t>Adoption of Bylaws (absent)</w:t>
            </w:r>
          </w:p>
          <w:p w14:paraId="39EAAFB2" w14:textId="403D3F5B" w:rsidR="283237E6" w:rsidRDefault="283237E6" w:rsidP="283237E6">
            <w:pPr>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rPr>
            </w:pPr>
          </w:p>
        </w:tc>
      </w:tr>
      <w:tr w:rsidR="283237E6" w14:paraId="3696C65D"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156082" w:themeColor="accent1"/>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12427196" w14:textId="404C2858" w:rsidR="283237E6" w:rsidRDefault="283237E6" w:rsidP="283237E6">
            <w:r w:rsidRPr="283237E6">
              <w:rPr>
                <w:rFonts w:ascii="Aptos" w:eastAsia="Aptos" w:hAnsi="Aptos" w:cs="Aptos"/>
              </w:rPr>
              <w:t>Shavon Harris</w:t>
            </w:r>
          </w:p>
        </w:tc>
        <w:tc>
          <w:tcPr>
            <w:tcW w:w="3404" w:type="dxa"/>
            <w:tcBorders>
              <w:top w:val="single" w:sz="8" w:space="0" w:color="156082" w:themeColor="accent1"/>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7D89E7D6" w14:textId="2736144F"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156082" w:themeColor="accent1"/>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70F926D9" w14:textId="27C17B1C"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r w:rsidR="283237E6" w14:paraId="01175E44"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04881FBE" w14:textId="42E82080" w:rsidR="283237E6" w:rsidRDefault="283237E6" w:rsidP="283237E6">
            <w:r w:rsidRPr="283237E6">
              <w:rPr>
                <w:rFonts w:ascii="Aptos" w:eastAsia="Aptos" w:hAnsi="Aptos" w:cs="Aptos"/>
              </w:rPr>
              <w:t>Rachelle Brevil</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184CABE9" w14:textId="44358F3B"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2057F17" w14:textId="2E36936A"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r w:rsidR="283237E6" w14:paraId="0B53A272"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5107EF10" w14:textId="582D744A" w:rsidR="283237E6" w:rsidRDefault="283237E6" w:rsidP="283237E6">
            <w:r w:rsidRPr="283237E6">
              <w:rPr>
                <w:rFonts w:ascii="Aptos" w:eastAsia="Aptos" w:hAnsi="Aptos" w:cs="Aptos"/>
              </w:rPr>
              <w:t>Tanya Klein</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0C07A0E5" w14:textId="3FF3A1C8"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518B79B2" w14:textId="69A85072"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r w:rsidRPr="283237E6">
              <w:rPr>
                <w:rFonts w:ascii="Aptos" w:eastAsia="Aptos" w:hAnsi="Aptos" w:cs="Aptos"/>
                <w:b/>
                <w:bCs/>
              </w:rPr>
              <w:t>X</w:t>
            </w:r>
          </w:p>
        </w:tc>
      </w:tr>
      <w:tr w:rsidR="283237E6" w14:paraId="1DA74BA7"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43B75666" w14:textId="4A524303" w:rsidR="283237E6" w:rsidRDefault="283237E6" w:rsidP="283237E6">
            <w:pPr>
              <w:rPr>
                <w:rFonts w:ascii="Aptos" w:eastAsia="Aptos" w:hAnsi="Aptos" w:cs="Aptos"/>
              </w:rPr>
            </w:pPr>
            <w:r w:rsidRPr="283237E6">
              <w:rPr>
                <w:rFonts w:ascii="Aptos" w:eastAsia="Aptos" w:hAnsi="Aptos" w:cs="Aptos"/>
              </w:rPr>
              <w:t>Danielle Noto</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B0C4840" w14:textId="49F99EFB"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DF1F718" w14:textId="5CD2C581"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r w:rsidR="283237E6" w14:paraId="59505272"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0D1FE512" w14:textId="3DE73FEE" w:rsidR="283237E6" w:rsidRDefault="283237E6" w:rsidP="283237E6">
            <w:r w:rsidRPr="283237E6">
              <w:rPr>
                <w:rFonts w:ascii="Aptos" w:eastAsia="Aptos" w:hAnsi="Aptos" w:cs="Aptos"/>
              </w:rPr>
              <w:t>Brad Dirksen</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0265E0EF" w14:textId="627C7E77"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r w:rsidRPr="283237E6">
              <w:rPr>
                <w:rFonts w:ascii="Aptos" w:eastAsia="Aptos" w:hAnsi="Aptos" w:cs="Aptos"/>
                <w:b/>
                <w:bCs/>
              </w:rPr>
              <w:t>X</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F1BB8A2" w14:textId="3B0D428E"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r w:rsidR="283237E6" w14:paraId="0C2F21E6"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1EF3AC10" w14:textId="1AC7B8F3" w:rsidR="283237E6" w:rsidRDefault="283237E6" w:rsidP="283237E6">
            <w:r w:rsidRPr="283237E6">
              <w:rPr>
                <w:rFonts w:ascii="Aptos" w:eastAsia="Aptos" w:hAnsi="Aptos" w:cs="Aptos"/>
              </w:rPr>
              <w:t>Shane Carter</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A4DAD01" w14:textId="7C9F1693"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32F02BBE" w14:textId="38FBF362"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r w:rsidR="283237E6" w14:paraId="3DDD6926" w14:textId="77777777" w:rsidTr="283237E6">
        <w:trPr>
          <w:trHeight w:val="345"/>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3D1BC390" w14:textId="5D9F90F1" w:rsidR="283237E6" w:rsidRDefault="283237E6" w:rsidP="283237E6">
            <w:r w:rsidRPr="283237E6">
              <w:rPr>
                <w:rFonts w:ascii="Aptos" w:eastAsia="Aptos" w:hAnsi="Aptos" w:cs="Aptos"/>
              </w:rPr>
              <w:t>Robert Hagerman</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64E5D043" w14:textId="4968FA0B"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40864CC8" w14:textId="1BA5BE21"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bl>
    <w:p w14:paraId="3E3925BC" w14:textId="15C4019F" w:rsidR="283237E6" w:rsidRDefault="283237E6" w:rsidP="283237E6">
      <w:pPr>
        <w:rPr>
          <w:b/>
          <w:bCs/>
        </w:rPr>
      </w:pPr>
    </w:p>
    <w:tbl>
      <w:tblPr>
        <w:tblStyle w:val="GridTable4-Accent1"/>
        <w:tblW w:w="0" w:type="auto"/>
        <w:tblLook w:val="06A0" w:firstRow="1" w:lastRow="0" w:firstColumn="1" w:lastColumn="0" w:noHBand="1" w:noVBand="1"/>
      </w:tblPr>
      <w:tblGrid>
        <w:gridCol w:w="2548"/>
        <w:gridCol w:w="3396"/>
        <w:gridCol w:w="3396"/>
      </w:tblGrid>
      <w:tr w:rsidR="283237E6" w14:paraId="03C64972" w14:textId="77777777" w:rsidTr="283237E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156082" w:themeColor="accent1"/>
              <w:left w:val="single" w:sz="8" w:space="0" w:color="156082" w:themeColor="accent1"/>
              <w:bottom w:val="single" w:sz="8" w:space="0" w:color="156082" w:themeColor="accent1"/>
            </w:tcBorders>
            <w:tcMar>
              <w:left w:w="108" w:type="dxa"/>
              <w:right w:w="108" w:type="dxa"/>
            </w:tcMar>
          </w:tcPr>
          <w:p w14:paraId="4839D28C" w14:textId="56F9BCF8" w:rsidR="283237E6" w:rsidRDefault="283237E6" w:rsidP="283237E6">
            <w:r w:rsidRPr="283237E6">
              <w:rPr>
                <w:rFonts w:ascii="Aptos" w:eastAsia="Aptos" w:hAnsi="Aptos" w:cs="Aptos"/>
              </w:rPr>
              <w:t xml:space="preserve">Name </w:t>
            </w:r>
          </w:p>
        </w:tc>
        <w:tc>
          <w:tcPr>
            <w:tcW w:w="3404" w:type="dxa"/>
            <w:tcBorders>
              <w:top w:val="single" w:sz="8" w:space="0" w:color="156082" w:themeColor="accent1"/>
              <w:bottom w:val="single" w:sz="8" w:space="0" w:color="156082" w:themeColor="accent1"/>
              <w:right w:val="single" w:sz="8" w:space="0" w:color="156082" w:themeColor="accent1"/>
            </w:tcBorders>
            <w:tcMar>
              <w:left w:w="108" w:type="dxa"/>
              <w:right w:w="108" w:type="dxa"/>
            </w:tcMar>
          </w:tcPr>
          <w:p w14:paraId="6FD50DA5" w14:textId="73F7EDDD" w:rsidR="283237E6" w:rsidRDefault="283237E6" w:rsidP="283237E6">
            <w:pPr>
              <w:cnfStyle w:val="100000000000" w:firstRow="1" w:lastRow="0" w:firstColumn="0" w:lastColumn="0" w:oddVBand="0" w:evenVBand="0" w:oddHBand="0" w:evenHBand="0" w:firstRowFirstColumn="0" w:firstRowLastColumn="0" w:lastRowFirstColumn="0" w:lastRowLastColumn="0"/>
            </w:pPr>
            <w:r w:rsidRPr="283237E6">
              <w:rPr>
                <w:rFonts w:ascii="Aptos" w:eastAsia="Aptos" w:hAnsi="Aptos" w:cs="Aptos"/>
              </w:rPr>
              <w:t>Adoption of Rule on Rulemaking (yea)</w:t>
            </w:r>
          </w:p>
        </w:tc>
        <w:tc>
          <w:tcPr>
            <w:tcW w:w="3404" w:type="dxa"/>
            <w:tcBorders>
              <w:top w:val="single" w:sz="8" w:space="0" w:color="156082" w:themeColor="accent1"/>
              <w:bottom w:val="single" w:sz="8" w:space="0" w:color="156082" w:themeColor="accent1"/>
              <w:right w:val="single" w:sz="8" w:space="0" w:color="156082" w:themeColor="accent1"/>
            </w:tcBorders>
            <w:tcMar>
              <w:left w:w="108" w:type="dxa"/>
              <w:right w:w="108" w:type="dxa"/>
            </w:tcMar>
          </w:tcPr>
          <w:p w14:paraId="08286D3E" w14:textId="693A181D" w:rsidR="283237E6" w:rsidRDefault="283237E6" w:rsidP="283237E6">
            <w:pPr>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rPr>
            </w:pPr>
            <w:r w:rsidRPr="283237E6">
              <w:rPr>
                <w:rFonts w:ascii="Aptos" w:eastAsia="Aptos" w:hAnsi="Aptos" w:cs="Aptos"/>
              </w:rPr>
              <w:t>Adoption of Rule on Rulemaking (absent)</w:t>
            </w:r>
          </w:p>
          <w:p w14:paraId="3A61DAB5" w14:textId="403D3F5B" w:rsidR="283237E6" w:rsidRDefault="283237E6" w:rsidP="283237E6">
            <w:pPr>
              <w:cnfStyle w:val="100000000000" w:firstRow="1" w:lastRow="0" w:firstColumn="0" w:lastColumn="0" w:oddVBand="0" w:evenVBand="0" w:oddHBand="0" w:evenHBand="0" w:firstRowFirstColumn="0" w:firstRowLastColumn="0" w:lastRowFirstColumn="0" w:lastRowLastColumn="0"/>
              <w:rPr>
                <w:rFonts w:ascii="Aptos" w:eastAsia="Aptos" w:hAnsi="Aptos" w:cs="Aptos"/>
                <w:b w:val="0"/>
                <w:bCs w:val="0"/>
              </w:rPr>
            </w:pPr>
          </w:p>
        </w:tc>
      </w:tr>
      <w:tr w:rsidR="283237E6" w14:paraId="7A416903"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156082" w:themeColor="accent1"/>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79575284" w14:textId="404C2858" w:rsidR="283237E6" w:rsidRDefault="283237E6" w:rsidP="283237E6">
            <w:r w:rsidRPr="283237E6">
              <w:rPr>
                <w:rFonts w:ascii="Aptos" w:eastAsia="Aptos" w:hAnsi="Aptos" w:cs="Aptos"/>
              </w:rPr>
              <w:t>Shavon Harris</w:t>
            </w:r>
          </w:p>
        </w:tc>
        <w:tc>
          <w:tcPr>
            <w:tcW w:w="3404" w:type="dxa"/>
            <w:tcBorders>
              <w:top w:val="single" w:sz="8" w:space="0" w:color="156082" w:themeColor="accent1"/>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50B39EF3" w14:textId="2736144F"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156082" w:themeColor="accent1"/>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8F91420" w14:textId="27C17B1C"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r w:rsidR="283237E6" w14:paraId="4018E0A5"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0F012AB4" w14:textId="42E82080" w:rsidR="283237E6" w:rsidRDefault="283237E6" w:rsidP="283237E6">
            <w:r w:rsidRPr="283237E6">
              <w:rPr>
                <w:rFonts w:ascii="Aptos" w:eastAsia="Aptos" w:hAnsi="Aptos" w:cs="Aptos"/>
              </w:rPr>
              <w:t>Rachelle Brevil</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0F9299A5" w14:textId="44358F3B"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5415058F" w14:textId="2E36936A"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r w:rsidR="283237E6" w14:paraId="1849080D"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65347AF9" w14:textId="582D744A" w:rsidR="283237E6" w:rsidRDefault="283237E6" w:rsidP="283237E6">
            <w:r w:rsidRPr="283237E6">
              <w:rPr>
                <w:rFonts w:ascii="Aptos" w:eastAsia="Aptos" w:hAnsi="Aptos" w:cs="Aptos"/>
              </w:rPr>
              <w:t>Tanya Klein</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53C98ACE" w14:textId="3FF3A1C8"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6C1BBED0" w14:textId="69A85072"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r w:rsidRPr="283237E6">
              <w:rPr>
                <w:rFonts w:ascii="Aptos" w:eastAsia="Aptos" w:hAnsi="Aptos" w:cs="Aptos"/>
                <w:b/>
                <w:bCs/>
              </w:rPr>
              <w:t>X</w:t>
            </w:r>
          </w:p>
        </w:tc>
      </w:tr>
      <w:tr w:rsidR="283237E6" w14:paraId="75BFE199"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2FF2A1D" w14:textId="552BCB0A" w:rsidR="283237E6" w:rsidRDefault="283237E6" w:rsidP="283237E6">
            <w:pPr>
              <w:rPr>
                <w:rFonts w:ascii="Aptos" w:eastAsia="Aptos" w:hAnsi="Aptos" w:cs="Aptos"/>
              </w:rPr>
            </w:pPr>
            <w:r w:rsidRPr="283237E6">
              <w:rPr>
                <w:rFonts w:ascii="Aptos" w:eastAsia="Aptos" w:hAnsi="Aptos" w:cs="Aptos"/>
              </w:rPr>
              <w:t>Danielle Noto</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81E0A2B" w14:textId="49F99EFB"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33F901F9" w14:textId="5CD2C581"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r w:rsidR="283237E6" w14:paraId="5CFFBAB1"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63535EF8" w14:textId="3DE73FEE" w:rsidR="283237E6" w:rsidRDefault="283237E6" w:rsidP="283237E6">
            <w:r w:rsidRPr="283237E6">
              <w:rPr>
                <w:rFonts w:ascii="Aptos" w:eastAsia="Aptos" w:hAnsi="Aptos" w:cs="Aptos"/>
              </w:rPr>
              <w:t>Brad Dirksen</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D062404" w14:textId="7232965B"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2CA7CA5E" w14:textId="64D3A634"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r w:rsidRPr="283237E6">
              <w:rPr>
                <w:rFonts w:ascii="Aptos" w:eastAsia="Aptos" w:hAnsi="Aptos" w:cs="Aptos"/>
                <w:b/>
                <w:bCs/>
              </w:rPr>
              <w:t>X</w:t>
            </w:r>
          </w:p>
        </w:tc>
      </w:tr>
      <w:tr w:rsidR="283237E6" w14:paraId="7973B1B3"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7EB9386A" w14:textId="1AC7B8F3" w:rsidR="283237E6" w:rsidRDefault="283237E6" w:rsidP="283237E6">
            <w:r w:rsidRPr="283237E6">
              <w:rPr>
                <w:rFonts w:ascii="Aptos" w:eastAsia="Aptos" w:hAnsi="Aptos" w:cs="Aptos"/>
              </w:rPr>
              <w:t>Shane Carter</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34512682" w14:textId="7C9F1693"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699021DA" w14:textId="38FBF362"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r w:rsidR="283237E6" w14:paraId="26C86E52" w14:textId="77777777" w:rsidTr="283237E6">
        <w:trPr>
          <w:trHeight w:val="300"/>
        </w:trPr>
        <w:tc>
          <w:tcPr>
            <w:cnfStyle w:val="001000000000" w:firstRow="0" w:lastRow="0" w:firstColumn="1" w:lastColumn="0" w:oddVBand="0" w:evenVBand="0" w:oddHBand="0" w:evenHBand="0" w:firstRowFirstColumn="0" w:firstRowLastColumn="0" w:lastRowFirstColumn="0" w:lastRowLastColumn="0"/>
            <w:tcW w:w="2553"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1FD4CE5E" w14:textId="5D9F90F1" w:rsidR="283237E6" w:rsidRDefault="283237E6" w:rsidP="283237E6">
            <w:r w:rsidRPr="283237E6">
              <w:rPr>
                <w:rFonts w:ascii="Aptos" w:eastAsia="Aptos" w:hAnsi="Aptos" w:cs="Aptos"/>
              </w:rPr>
              <w:t>Robert Hagerman</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76D8417B" w14:textId="4968FA0B" w:rsidR="283237E6" w:rsidRDefault="283237E6" w:rsidP="283237E6">
            <w:pPr>
              <w:cnfStyle w:val="000000000000" w:firstRow="0" w:lastRow="0" w:firstColumn="0" w:lastColumn="0" w:oddVBand="0" w:evenVBand="0" w:oddHBand="0" w:evenHBand="0" w:firstRowFirstColumn="0" w:firstRowLastColumn="0" w:lastRowFirstColumn="0" w:lastRowLastColumn="0"/>
            </w:pPr>
            <w:r w:rsidRPr="283237E6">
              <w:rPr>
                <w:rFonts w:ascii="Aptos" w:eastAsia="Aptos" w:hAnsi="Aptos" w:cs="Aptos"/>
                <w:b/>
                <w:bCs/>
              </w:rPr>
              <w:t>X</w:t>
            </w:r>
          </w:p>
        </w:tc>
        <w:tc>
          <w:tcPr>
            <w:tcW w:w="3404" w:type="dxa"/>
            <w:tcBorders>
              <w:top w:val="single" w:sz="8" w:space="0" w:color="45B0E1" w:themeColor="accent1" w:themeTint="99"/>
              <w:left w:val="single" w:sz="8" w:space="0" w:color="45B0E1" w:themeColor="accent1" w:themeTint="99"/>
              <w:bottom w:val="single" w:sz="8" w:space="0" w:color="45B0E1" w:themeColor="accent1" w:themeTint="99"/>
              <w:right w:val="single" w:sz="8" w:space="0" w:color="45B0E1" w:themeColor="accent1" w:themeTint="99"/>
            </w:tcBorders>
            <w:tcMar>
              <w:left w:w="108" w:type="dxa"/>
              <w:right w:w="108" w:type="dxa"/>
            </w:tcMar>
          </w:tcPr>
          <w:p w14:paraId="59AD7690" w14:textId="1BA5BE21" w:rsidR="283237E6" w:rsidRDefault="283237E6" w:rsidP="283237E6">
            <w:pPr>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p>
        </w:tc>
      </w:tr>
    </w:tbl>
    <w:p w14:paraId="56DF2C13" w14:textId="5AFFDEE1" w:rsidR="283237E6" w:rsidRDefault="283237E6" w:rsidP="283237E6">
      <w:pPr>
        <w:rPr>
          <w:b/>
          <w:bCs/>
        </w:rPr>
      </w:pPr>
    </w:p>
    <w:p w14:paraId="731BF237" w14:textId="494459F3" w:rsidR="004B60DB" w:rsidRDefault="00966EA5" w:rsidP="2634C407">
      <w:pPr>
        <w:rPr>
          <w:b/>
          <w:bCs/>
        </w:rPr>
      </w:pPr>
      <w:r>
        <w:rPr>
          <w:b/>
          <w:bCs/>
        </w:rPr>
        <w:t xml:space="preserve">1:04 - </w:t>
      </w:r>
      <w:r w:rsidR="004B60DB">
        <w:rPr>
          <w:b/>
          <w:bCs/>
        </w:rPr>
        <w:t>Start Meeting</w:t>
      </w:r>
      <w:r w:rsidR="0032323E">
        <w:rPr>
          <w:b/>
          <w:bCs/>
        </w:rPr>
        <w:t xml:space="preserve"> </w:t>
      </w:r>
    </w:p>
    <w:p w14:paraId="06AEAF95" w14:textId="00CBDD29" w:rsidR="0035187B" w:rsidRPr="00966EA5" w:rsidRDefault="0032323E" w:rsidP="00966EA5">
      <w:pPr>
        <w:pStyle w:val="ListParagraph"/>
        <w:numPr>
          <w:ilvl w:val="0"/>
          <w:numId w:val="10"/>
        </w:numPr>
        <w:rPr>
          <w:b/>
          <w:bCs/>
        </w:rPr>
      </w:pPr>
      <w:r w:rsidRPr="0032323E">
        <w:t xml:space="preserve">Chair </w:t>
      </w:r>
      <w:r w:rsidR="00966EA5">
        <w:t xml:space="preserve">calls meeting to order. </w:t>
      </w:r>
    </w:p>
    <w:p w14:paraId="39AD43E6" w14:textId="7D5390F4" w:rsidR="00DE5C2F" w:rsidRDefault="00966EA5">
      <w:pPr>
        <w:rPr>
          <w:b/>
          <w:bCs/>
        </w:rPr>
      </w:pPr>
      <w:r>
        <w:rPr>
          <w:b/>
          <w:bCs/>
        </w:rPr>
        <w:t xml:space="preserve">1:06 - </w:t>
      </w:r>
      <w:r w:rsidR="757E2A7A" w:rsidRPr="757E2A7A">
        <w:rPr>
          <w:b/>
          <w:bCs/>
        </w:rPr>
        <w:t>Roll Call</w:t>
      </w:r>
    </w:p>
    <w:p w14:paraId="72590524" w14:textId="77A088E6" w:rsidR="00140D0A" w:rsidRDefault="283237E6">
      <w:pPr>
        <w:rPr>
          <w:b/>
          <w:bCs/>
        </w:rPr>
      </w:pPr>
      <w:r w:rsidRPr="283237E6">
        <w:rPr>
          <w:b/>
          <w:bCs/>
        </w:rPr>
        <w:t>1:07 – Review and Adopt Agenda</w:t>
      </w:r>
    </w:p>
    <w:p w14:paraId="20511DA9" w14:textId="0A655A36" w:rsidR="00140D0A" w:rsidRPr="009F4200" w:rsidRDefault="74B30392" w:rsidP="00140D0A">
      <w:pPr>
        <w:pStyle w:val="ListParagraph"/>
        <w:numPr>
          <w:ilvl w:val="0"/>
          <w:numId w:val="10"/>
        </w:numPr>
        <w:rPr>
          <w:b/>
          <w:bCs/>
        </w:rPr>
      </w:pPr>
      <w:r>
        <w:lastRenderedPageBreak/>
        <w:t xml:space="preserve">Shane Carter moves to adopt the agenda as amended. Shavon Harris seconds. None opposed; motion passes unanimously. </w:t>
      </w:r>
    </w:p>
    <w:p w14:paraId="02D25C6E" w14:textId="0C7FF1B5" w:rsidR="009F4200" w:rsidRDefault="283237E6" w:rsidP="009F4200">
      <w:pPr>
        <w:rPr>
          <w:b/>
          <w:bCs/>
        </w:rPr>
      </w:pPr>
      <w:r w:rsidRPr="283237E6">
        <w:rPr>
          <w:b/>
          <w:bCs/>
        </w:rPr>
        <w:t>1:08 – Review and Adopt April’s meeting minutes</w:t>
      </w:r>
    </w:p>
    <w:p w14:paraId="769E062D" w14:textId="6EDA09B7" w:rsidR="005D284B" w:rsidRPr="005D284B" w:rsidRDefault="74B30392" w:rsidP="74B30392">
      <w:pPr>
        <w:pStyle w:val="ListParagraph"/>
        <w:numPr>
          <w:ilvl w:val="0"/>
          <w:numId w:val="10"/>
        </w:numPr>
      </w:pPr>
      <w:r>
        <w:t xml:space="preserve">Brad Dirksen motions, Shane Carter seconds. None opposed; motion passes unanimously.  </w:t>
      </w:r>
    </w:p>
    <w:p w14:paraId="765F4431" w14:textId="63C9B5F4" w:rsidR="008221C1" w:rsidRDefault="283237E6">
      <w:pPr>
        <w:rPr>
          <w:b/>
          <w:bCs/>
        </w:rPr>
      </w:pPr>
      <w:r w:rsidRPr="283237E6">
        <w:rPr>
          <w:b/>
          <w:bCs/>
        </w:rPr>
        <w:t>1:09 - Public Comments</w:t>
      </w:r>
    </w:p>
    <w:p w14:paraId="1374C95D" w14:textId="3A7FE0A7" w:rsidR="00456AF5" w:rsidRDefault="74B30392" w:rsidP="00456AF5">
      <w:pPr>
        <w:pStyle w:val="ListParagraph"/>
        <w:numPr>
          <w:ilvl w:val="0"/>
          <w:numId w:val="10"/>
        </w:numPr>
        <w:rPr>
          <w:b/>
          <w:bCs/>
        </w:rPr>
      </w:pPr>
      <w:r w:rsidRPr="74B30392">
        <w:rPr>
          <w:b/>
          <w:bCs/>
        </w:rPr>
        <w:t>Lori Rall, executive director of the Alabama Board of Examiners in Psychology.</w:t>
      </w:r>
    </w:p>
    <w:p w14:paraId="2A20E067" w14:textId="7FCC3EFD" w:rsidR="005D284B" w:rsidRDefault="283237E6" w:rsidP="00456AF5">
      <w:pPr>
        <w:pStyle w:val="ListParagraph"/>
        <w:numPr>
          <w:ilvl w:val="1"/>
          <w:numId w:val="10"/>
        </w:numPr>
      </w:pPr>
      <w:r>
        <w:t xml:space="preserve">Concerns over the fees of the compact and the regulatory power of the Board over the compact implication. Notes the location of compact statute (under the Board, not state department of education) and other points that were previously brought up at the April commission meeting. Also requests an amendment of article 5, section 5 in the bylaws for any state agency to address a proposed bylaw prior to commission decision.  </w:t>
      </w:r>
    </w:p>
    <w:p w14:paraId="698266B0" w14:textId="1EA99598" w:rsidR="003C2D35" w:rsidRDefault="003C2D35" w:rsidP="003C2D35">
      <w:pPr>
        <w:rPr>
          <w:b/>
          <w:bCs/>
        </w:rPr>
      </w:pPr>
      <w:r>
        <w:rPr>
          <w:b/>
          <w:bCs/>
        </w:rPr>
        <w:t xml:space="preserve">1:13 – Procedural Motion to go into closed session. </w:t>
      </w:r>
    </w:p>
    <w:p w14:paraId="2E2AF7DF" w14:textId="197F9A8A" w:rsidR="003C2D35" w:rsidRPr="0053086F" w:rsidRDefault="74B30392" w:rsidP="003C2D35">
      <w:pPr>
        <w:pStyle w:val="ListParagraph"/>
        <w:numPr>
          <w:ilvl w:val="0"/>
          <w:numId w:val="10"/>
        </w:numPr>
      </w:pPr>
      <w:r>
        <w:t xml:space="preserve">Bran Dirksen motions, Shane Carter seconds. None opposed; motion passes unanimously. </w:t>
      </w:r>
    </w:p>
    <w:p w14:paraId="22B9B3F1" w14:textId="76464C29" w:rsidR="00511CBF" w:rsidRDefault="283237E6" w:rsidP="00511CBF">
      <w:pPr>
        <w:rPr>
          <w:b/>
          <w:bCs/>
        </w:rPr>
      </w:pPr>
      <w:r w:rsidRPr="283237E6">
        <w:rPr>
          <w:b/>
          <w:bCs/>
        </w:rPr>
        <w:t>1:14 - Moved to Executive Closed Session</w:t>
      </w:r>
    </w:p>
    <w:p w14:paraId="0FAF8DCF" w14:textId="26087784" w:rsidR="0015689D" w:rsidRDefault="283237E6" w:rsidP="00511CBF">
      <w:pPr>
        <w:rPr>
          <w:b/>
          <w:bCs/>
        </w:rPr>
      </w:pPr>
      <w:r w:rsidRPr="283237E6">
        <w:rPr>
          <w:b/>
          <w:bCs/>
        </w:rPr>
        <w:t>1:45 – Moved to Open Session</w:t>
      </w:r>
    </w:p>
    <w:p w14:paraId="0C642EF4" w14:textId="7A9EA549" w:rsidR="0015689D" w:rsidRPr="00C20B86" w:rsidRDefault="74B30392" w:rsidP="63FE4A19">
      <w:pPr>
        <w:pStyle w:val="ListParagraph"/>
        <w:numPr>
          <w:ilvl w:val="0"/>
          <w:numId w:val="10"/>
        </w:numPr>
      </w:pPr>
      <w:r>
        <w:t>Chair asks for a motion to open the session. Brad Dirksen motions, Shane Carter seconds. None opposed; motion passes unanimously.</w:t>
      </w:r>
    </w:p>
    <w:p w14:paraId="27C6433C" w14:textId="595B0551" w:rsidR="00A9010F" w:rsidRDefault="00465B16">
      <w:pPr>
        <w:rPr>
          <w:b/>
          <w:bCs/>
        </w:rPr>
      </w:pPr>
      <w:r>
        <w:rPr>
          <w:b/>
          <w:bCs/>
        </w:rPr>
        <w:t>1:46 – Confirmation of Delegate from Alabama</w:t>
      </w:r>
    </w:p>
    <w:p w14:paraId="641C8460" w14:textId="74D5E757" w:rsidR="00465B16" w:rsidRDefault="74B30392" w:rsidP="00465B16">
      <w:pPr>
        <w:pStyle w:val="ListParagraph"/>
        <w:numPr>
          <w:ilvl w:val="0"/>
          <w:numId w:val="10"/>
        </w:numPr>
      </w:pPr>
      <w:r>
        <w:t xml:space="preserve">Chair asks for a motion. Shane Carter motions to confirm Shavon Harris from the Alabama’s Dept. of Education as Alabama’s delegate on the ICSP Commission. Brad Dirksen seconds. None opposed; motion passes unanimously. </w:t>
      </w:r>
    </w:p>
    <w:p w14:paraId="53696F1A" w14:textId="08ECBCE8" w:rsidR="002E7117" w:rsidRPr="002E7117" w:rsidRDefault="283237E6" w:rsidP="283237E6">
      <w:pPr>
        <w:rPr>
          <w:b/>
          <w:bCs/>
        </w:rPr>
      </w:pPr>
      <w:r w:rsidRPr="283237E6">
        <w:rPr>
          <w:b/>
          <w:bCs/>
        </w:rPr>
        <w:t xml:space="preserve">1:47 – Motion to amend agenda to change the timing of allowing public comment. </w:t>
      </w:r>
    </w:p>
    <w:p w14:paraId="131B7095" w14:textId="7D1C64E8" w:rsidR="002E7117" w:rsidRDefault="74B30392" w:rsidP="002E7117">
      <w:pPr>
        <w:pStyle w:val="ListParagraph"/>
        <w:numPr>
          <w:ilvl w:val="0"/>
          <w:numId w:val="10"/>
        </w:numPr>
      </w:pPr>
      <w:r>
        <w:t>Include a public comment period prior to voting on regulatory documents, as per Alabama’s Board of Examiners in Psychology request.</w:t>
      </w:r>
    </w:p>
    <w:p w14:paraId="14A90665" w14:textId="29845F55" w:rsidR="002E7117" w:rsidRDefault="283237E6" w:rsidP="002E7117">
      <w:pPr>
        <w:pStyle w:val="ListParagraph"/>
        <w:numPr>
          <w:ilvl w:val="0"/>
          <w:numId w:val="10"/>
        </w:numPr>
      </w:pPr>
      <w:r>
        <w:t xml:space="preserve">Chair asks for motion. Shavon Harris motions, Shane Carter seconds. None opposed; motion passes unanimously. </w:t>
      </w:r>
    </w:p>
    <w:p w14:paraId="1D95A52A" w14:textId="3F118876" w:rsidR="002E7117" w:rsidRPr="002E7117" w:rsidRDefault="283237E6" w:rsidP="002E7117">
      <w:pPr>
        <w:rPr>
          <w:b/>
          <w:bCs/>
        </w:rPr>
      </w:pPr>
      <w:r w:rsidRPr="283237E6">
        <w:rPr>
          <w:b/>
          <w:bCs/>
        </w:rPr>
        <w:t>1:48 – Review and Adoption of Bylaws</w:t>
      </w:r>
    </w:p>
    <w:p w14:paraId="44BA4577" w14:textId="41C07A0D" w:rsidR="002E7117" w:rsidRDefault="74B30392" w:rsidP="002E7117">
      <w:pPr>
        <w:pStyle w:val="ListParagraph"/>
        <w:numPr>
          <w:ilvl w:val="0"/>
          <w:numId w:val="16"/>
        </w:numPr>
      </w:pPr>
      <w:r>
        <w:lastRenderedPageBreak/>
        <w:t xml:space="preserve">No comments or discussion from delegates. </w:t>
      </w:r>
    </w:p>
    <w:p w14:paraId="484708AC" w14:textId="12A8F246" w:rsidR="0025060B" w:rsidRPr="007168DC" w:rsidRDefault="283237E6" w:rsidP="00122FE5">
      <w:pPr>
        <w:pStyle w:val="ListParagraph"/>
        <w:numPr>
          <w:ilvl w:val="1"/>
          <w:numId w:val="16"/>
        </w:numPr>
      </w:pPr>
      <w:r>
        <w:t>Samantha Nance reminds everyone that bylaws indicate regulations of commission, voting, removal of an officer. They are to guide procedures and help with next steps.</w:t>
      </w:r>
    </w:p>
    <w:p w14:paraId="64939E0B" w14:textId="2531E8F9" w:rsidR="00C46E71" w:rsidRPr="007168DC" w:rsidRDefault="00C46E71" w:rsidP="002E7117">
      <w:pPr>
        <w:pStyle w:val="ListParagraph"/>
        <w:numPr>
          <w:ilvl w:val="0"/>
          <w:numId w:val="16"/>
        </w:numPr>
      </w:pPr>
      <w:r w:rsidRPr="007168DC">
        <w:t>Chair moves to public comments</w:t>
      </w:r>
      <w:r w:rsidR="00122FE5" w:rsidRPr="007168DC">
        <w:t xml:space="preserve"> prior to voting.</w:t>
      </w:r>
    </w:p>
    <w:p w14:paraId="0DEB9A00" w14:textId="4A7839B8" w:rsidR="00122FE5" w:rsidRPr="007168DC" w:rsidRDefault="283237E6" w:rsidP="00122FE5">
      <w:pPr>
        <w:pStyle w:val="ListParagraph"/>
        <w:numPr>
          <w:ilvl w:val="1"/>
          <w:numId w:val="16"/>
        </w:numPr>
      </w:pPr>
      <w:r>
        <w:t xml:space="preserve">Susan Han – Renews objection made at </w:t>
      </w:r>
      <w:bookmarkStart w:id="0" w:name="_Int_piKoAqxu"/>
      <w:r>
        <w:t>last</w:t>
      </w:r>
      <w:bookmarkEnd w:id="0"/>
      <w:r>
        <w:t xml:space="preserve"> meeting. Objects to the confirmation of Shavon Harris, based on the authority of the Board of Examiners for Psychology in Alabama. Also desires to change bylaws as discussed by Rall – modification for article 5 section 5. Susan Han restated the request to allow any state government agency to request a change in a bylaw or rule prior to a vote being taken. Including the addition of the word “prior” into article 5, section 5. </w:t>
      </w:r>
    </w:p>
    <w:p w14:paraId="6A86D760" w14:textId="093E1923" w:rsidR="009336FA" w:rsidRDefault="74B30392" w:rsidP="63FE4A19">
      <w:pPr>
        <w:pStyle w:val="ListParagraph"/>
        <w:numPr>
          <w:ilvl w:val="0"/>
          <w:numId w:val="14"/>
        </w:numPr>
      </w:pPr>
      <w:r>
        <w:t xml:space="preserve">Chairs asks for a motion to amend the bylaws with suggested change. Shane Carter motions to accept the amendment to the bylaws. Brad Dirksen. None opposed; motion passes unanimously. </w:t>
      </w:r>
    </w:p>
    <w:p w14:paraId="01A7FF8A" w14:textId="04129028" w:rsidR="00AC13F0" w:rsidRDefault="74B30392" w:rsidP="009336FA">
      <w:pPr>
        <w:pStyle w:val="ListParagraph"/>
        <w:numPr>
          <w:ilvl w:val="0"/>
          <w:numId w:val="14"/>
        </w:numPr>
      </w:pPr>
      <w:r>
        <w:t>Chair asks for a motion to adopt the bylaws with the amendment. None opposed; motion passes unanimously. Bylaws are officially adopted.</w:t>
      </w:r>
    </w:p>
    <w:p w14:paraId="25072E8B" w14:textId="23A8CBD1" w:rsidR="00C1109D" w:rsidRDefault="283237E6" w:rsidP="00C1109D">
      <w:pPr>
        <w:ind w:left="360"/>
        <w:rPr>
          <w:b/>
          <w:bCs/>
        </w:rPr>
      </w:pPr>
      <w:r w:rsidRPr="283237E6">
        <w:rPr>
          <w:b/>
          <w:bCs/>
        </w:rPr>
        <w:t>2:00 – Review and Adoption of Rule on Rulemaking</w:t>
      </w:r>
    </w:p>
    <w:p w14:paraId="10E2029D" w14:textId="16B45831" w:rsidR="003A40D8" w:rsidRDefault="74B30392" w:rsidP="004A274C">
      <w:pPr>
        <w:pStyle w:val="ListParagraph"/>
        <w:numPr>
          <w:ilvl w:val="0"/>
          <w:numId w:val="19"/>
        </w:numPr>
      </w:pPr>
      <w:r>
        <w:t xml:space="preserve">Nebraska had comments but had to leave due to scheduling a conflict. Samantha Nance shares the </w:t>
      </w:r>
      <w:bookmarkStart w:id="1" w:name="_Int_LpQbviBz"/>
      <w:r>
        <w:t>comments,</w:t>
      </w:r>
      <w:bookmarkEnd w:id="1"/>
      <w:r>
        <w:t xml:space="preserve"> previously sent by email.  </w:t>
      </w:r>
    </w:p>
    <w:p w14:paraId="4620E00E" w14:textId="59C1140B" w:rsidR="00021BFA" w:rsidRDefault="74B30392" w:rsidP="003A40D8">
      <w:pPr>
        <w:pStyle w:val="ListParagraph"/>
        <w:numPr>
          <w:ilvl w:val="1"/>
          <w:numId w:val="19"/>
        </w:numPr>
      </w:pPr>
      <w:r>
        <w:t>Concerns over 1.2A – refers to commission office and staff, requests change of phrase to be more flexible. Concerned over cost if there is a requirement of a constant commission office.</w:t>
      </w:r>
    </w:p>
    <w:p w14:paraId="10BD5C34" w14:textId="2594D210" w:rsidR="007C7FCF" w:rsidRDefault="283237E6" w:rsidP="283237E6">
      <w:pPr>
        <w:pStyle w:val="ListParagraph"/>
        <w:numPr>
          <w:ilvl w:val="2"/>
          <w:numId w:val="19"/>
        </w:numPr>
      </w:pPr>
      <w:r>
        <w:t>Shavon Harris asks if we must change this wording now. Samantha Nance answers they could defer or amend now. Amending a rule later is the same procedure as adopting the rules now. Delegates decide not to amend the rule.</w:t>
      </w:r>
    </w:p>
    <w:p w14:paraId="1D3D3347" w14:textId="460EF411" w:rsidR="007C7FCF" w:rsidRDefault="283237E6" w:rsidP="00FC317C">
      <w:pPr>
        <w:pStyle w:val="ListParagraph"/>
        <w:numPr>
          <w:ilvl w:val="1"/>
          <w:numId w:val="19"/>
        </w:numPr>
      </w:pPr>
      <w:r>
        <w:t>1.3 – Requests that the wording of “delegate” or “commissioner” be consistent. Samantha Nance says that they are interchangeable, but for consistency’s sake, they can change the word “delegate” to “commissioner.”</w:t>
      </w:r>
    </w:p>
    <w:p w14:paraId="58A9B826" w14:textId="6AF5C811" w:rsidR="00FC317C" w:rsidRDefault="283237E6" w:rsidP="283237E6">
      <w:pPr>
        <w:pStyle w:val="ListParagraph"/>
        <w:numPr>
          <w:ilvl w:val="2"/>
          <w:numId w:val="19"/>
        </w:numPr>
      </w:pPr>
      <w:r>
        <w:t xml:space="preserve">Chair asks for motion. Shavon Harris motions to make that change, Shane Carter seconds. None opposed; motion passes unanimously.  </w:t>
      </w:r>
    </w:p>
    <w:p w14:paraId="75780682" w14:textId="07A80448" w:rsidR="003A40D8" w:rsidRDefault="283237E6" w:rsidP="00FC317C">
      <w:pPr>
        <w:pStyle w:val="ListParagraph"/>
        <w:numPr>
          <w:ilvl w:val="1"/>
          <w:numId w:val="19"/>
        </w:numPr>
      </w:pPr>
      <w:r>
        <w:t xml:space="preserve">1.3 to 1.4 – Asks for clarity on timeline of a proposed rule, and brings up if the rationale of the proposed rule and the text itself is subject to the same timeline. Samantha Nance suggests adding a section E, Shavon Harris </w:t>
      </w:r>
      <w:r>
        <w:lastRenderedPageBreak/>
        <w:t xml:space="preserve">asks if this is already stated in section B. Samantha Nance suggests changing “text” with “rulemaking” in the section for clarity, instead of adding in a repetitive section. </w:t>
      </w:r>
    </w:p>
    <w:p w14:paraId="79AE735E" w14:textId="4DBD133B" w:rsidR="001775B7" w:rsidRDefault="283237E6" w:rsidP="283237E6">
      <w:pPr>
        <w:pStyle w:val="ListParagraph"/>
        <w:numPr>
          <w:ilvl w:val="2"/>
          <w:numId w:val="19"/>
        </w:numPr>
      </w:pPr>
      <w:r>
        <w:t>Chair asks for motion to adopt. Shane Carter motions to swap out this wording, Shavon Harris seconds. None opposed; motion passes unanimously.</w:t>
      </w:r>
    </w:p>
    <w:p w14:paraId="4C606D4A" w14:textId="73223506" w:rsidR="009A7DD0" w:rsidRDefault="283237E6" w:rsidP="00FC317C">
      <w:pPr>
        <w:pStyle w:val="ListParagraph"/>
        <w:numPr>
          <w:ilvl w:val="1"/>
          <w:numId w:val="19"/>
        </w:numPr>
      </w:pPr>
      <w:r>
        <w:t>1.6 – Brings up potential cost associated with sharing the recording of hearings. Also brings up the possibility of a retention schedule. Samantha Nance suggests no need for a textual modification at this time.</w:t>
      </w:r>
    </w:p>
    <w:p w14:paraId="02085F90" w14:textId="71A3FA08" w:rsidR="00995EF0" w:rsidRDefault="283237E6" w:rsidP="00852FE7">
      <w:pPr>
        <w:pStyle w:val="ListParagraph"/>
        <w:numPr>
          <w:ilvl w:val="0"/>
          <w:numId w:val="19"/>
        </w:numPr>
      </w:pPr>
      <w:r>
        <w:t>Chair allows for public comment:</w:t>
      </w:r>
    </w:p>
    <w:p w14:paraId="2CCE9BD7" w14:textId="11EF4FB1" w:rsidR="00995EF0" w:rsidRDefault="283237E6" w:rsidP="283237E6">
      <w:pPr>
        <w:pStyle w:val="ListParagraph"/>
        <w:numPr>
          <w:ilvl w:val="1"/>
          <w:numId w:val="19"/>
        </w:numPr>
      </w:pPr>
      <w:r>
        <w:t xml:space="preserve">Susan Han – Renews the same objection stated previously. Also notes that in section 1.1, there are two subsection D’s. Technical corrections are able to be made. Another comment – technical correction of contradictory timeline in bylaws; Karuna Lakhiani notes that this has already addressed. </w:t>
      </w:r>
    </w:p>
    <w:p w14:paraId="2AE05B31" w14:textId="5AA84ACB" w:rsidR="00995EF0" w:rsidRDefault="74B30392" w:rsidP="00852FE7">
      <w:pPr>
        <w:pStyle w:val="ListParagraph"/>
        <w:numPr>
          <w:ilvl w:val="0"/>
          <w:numId w:val="19"/>
        </w:numPr>
      </w:pPr>
      <w:r>
        <w:t>Adopt Amended Rule on Rulemaking</w:t>
      </w:r>
    </w:p>
    <w:p w14:paraId="0F8DEF0A" w14:textId="3F611F1F" w:rsidR="0065398C" w:rsidRPr="001E40E5" w:rsidRDefault="283237E6" w:rsidP="0065398C">
      <w:pPr>
        <w:pStyle w:val="ListParagraph"/>
        <w:numPr>
          <w:ilvl w:val="1"/>
          <w:numId w:val="19"/>
        </w:numPr>
      </w:pPr>
      <w:r>
        <w:t xml:space="preserve">Chair asks for a motion to adopt the Rule on Rulemaking with minor amendments. Shane Carter motions, Shavon Harris seconds. None opposed; motion passes unanimously. </w:t>
      </w:r>
      <w:bookmarkStart w:id="2" w:name="_Int_tpnOjK1Z"/>
      <w:r>
        <w:t>Rule on Rulemaking</w:t>
      </w:r>
      <w:bookmarkEnd w:id="2"/>
      <w:r>
        <w:t xml:space="preserve"> is adopted.</w:t>
      </w:r>
    </w:p>
    <w:p w14:paraId="29BD324C" w14:textId="6F778E07" w:rsidR="007A0C05" w:rsidRDefault="001E40E5" w:rsidP="007A0C05">
      <w:pPr>
        <w:rPr>
          <w:b/>
          <w:bCs/>
        </w:rPr>
      </w:pPr>
      <w:r w:rsidRPr="00995EF0">
        <w:rPr>
          <w:b/>
          <w:bCs/>
        </w:rPr>
        <w:t>2:</w:t>
      </w:r>
      <w:r w:rsidR="00234113">
        <w:rPr>
          <w:b/>
          <w:bCs/>
        </w:rPr>
        <w:t>2</w:t>
      </w:r>
      <w:r w:rsidR="004024C3">
        <w:rPr>
          <w:b/>
          <w:bCs/>
        </w:rPr>
        <w:t>1</w:t>
      </w:r>
      <w:r w:rsidR="00234113">
        <w:rPr>
          <w:b/>
          <w:bCs/>
        </w:rPr>
        <w:t xml:space="preserve"> </w:t>
      </w:r>
      <w:r w:rsidR="004024C3">
        <w:rPr>
          <w:b/>
          <w:bCs/>
        </w:rPr>
        <w:t>–</w:t>
      </w:r>
      <w:r w:rsidR="00234113">
        <w:rPr>
          <w:b/>
          <w:bCs/>
        </w:rPr>
        <w:t xml:space="preserve"> </w:t>
      </w:r>
      <w:r w:rsidRPr="00995EF0">
        <w:rPr>
          <w:b/>
          <w:bCs/>
        </w:rPr>
        <w:t>Adjourn</w:t>
      </w:r>
    </w:p>
    <w:p w14:paraId="0C105255" w14:textId="678EEE99" w:rsidR="004024C3" w:rsidRPr="00F14EE9" w:rsidRDefault="283237E6" w:rsidP="004024C3">
      <w:pPr>
        <w:pStyle w:val="ListParagraph"/>
        <w:numPr>
          <w:ilvl w:val="0"/>
          <w:numId w:val="12"/>
        </w:numPr>
      </w:pPr>
      <w:r>
        <w:t xml:space="preserve">Chairs Hagerman asks for motion. Shane Carter motions, Shavon Harris seconds. None opposed; motion passes unanimously. Meeting is adjourned. </w:t>
      </w:r>
    </w:p>
    <w:p w14:paraId="34AF103A" w14:textId="77777777" w:rsidR="00995EF0" w:rsidRPr="00995EF0" w:rsidRDefault="00995EF0" w:rsidP="007A0C05">
      <w:pPr>
        <w:rPr>
          <w:b/>
          <w:bCs/>
        </w:rPr>
      </w:pPr>
    </w:p>
    <w:sectPr w:rsidR="00995EF0" w:rsidRPr="00995E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7A8C" w14:textId="77777777" w:rsidR="0032252F" w:rsidRDefault="0032252F" w:rsidP="006A43BC">
      <w:pPr>
        <w:spacing w:after="0" w:line="240" w:lineRule="auto"/>
      </w:pPr>
      <w:r>
        <w:separator/>
      </w:r>
    </w:p>
  </w:endnote>
  <w:endnote w:type="continuationSeparator" w:id="0">
    <w:p w14:paraId="64835274" w14:textId="77777777" w:rsidR="0032252F" w:rsidRDefault="0032252F" w:rsidP="006A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351F" w14:textId="77777777" w:rsidR="008F124E" w:rsidRDefault="008F1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423E" w14:textId="77777777" w:rsidR="008F124E" w:rsidRDefault="008F1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E36A" w14:textId="77777777" w:rsidR="008F124E" w:rsidRDefault="008F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6C08" w14:textId="77777777" w:rsidR="0032252F" w:rsidRDefault="0032252F" w:rsidP="006A43BC">
      <w:pPr>
        <w:spacing w:after="0" w:line="240" w:lineRule="auto"/>
      </w:pPr>
      <w:r>
        <w:separator/>
      </w:r>
    </w:p>
  </w:footnote>
  <w:footnote w:type="continuationSeparator" w:id="0">
    <w:p w14:paraId="31C62030" w14:textId="77777777" w:rsidR="0032252F" w:rsidRDefault="0032252F" w:rsidP="006A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6ADE" w14:textId="0E5E33C0" w:rsidR="008F124E" w:rsidRDefault="0032252F">
    <w:pPr>
      <w:pStyle w:val="Header"/>
    </w:pPr>
    <w:r>
      <w:rPr>
        <w:noProof/>
      </w:rPr>
      <w:pict w14:anchorId="77F09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810161" o:spid="_x0000_s1027" type="#_x0000_t136" alt="" style="position:absolute;margin-left:0;margin-top:0;width:471.1pt;height:188.4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BAA5" w14:textId="511B80BB" w:rsidR="008F124E" w:rsidRDefault="0032252F">
    <w:pPr>
      <w:pStyle w:val="Header"/>
    </w:pPr>
    <w:r>
      <w:rPr>
        <w:noProof/>
      </w:rPr>
      <w:pict w14:anchorId="1D97A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810162" o:spid="_x0000_s1026" type="#_x0000_t136" alt="" style="position:absolute;margin-left:0;margin-top:0;width:471.1pt;height:188.4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5AAC" w14:textId="34E843FD" w:rsidR="008F124E" w:rsidRDefault="0032252F">
    <w:pPr>
      <w:pStyle w:val="Header"/>
    </w:pPr>
    <w:r>
      <w:rPr>
        <w:noProof/>
      </w:rPr>
      <w:pict w14:anchorId="2B458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9810160" o:spid="_x0000_s1025" type="#_x0000_t136" alt="" style="position:absolute;margin-left:0;margin-top:0;width:471.1pt;height:188.4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Aptos&quot;;font-size:1pt" string="DRAFT"/>
        </v:shape>
      </w:pict>
    </w:r>
  </w:p>
</w:hdr>
</file>

<file path=word/intelligence2.xml><?xml version="1.0" encoding="utf-8"?>
<int2:intelligence xmlns:int2="http://schemas.microsoft.com/office/intelligence/2020/intelligence" xmlns:oel="http://schemas.microsoft.com/office/2019/extlst">
  <int2:observations>
    <int2:bookmark int2:bookmarkName="_Int_tpnOjK1Z" int2:invalidationBookmarkName="" int2:hashCode="xn6ZkItyp+3b9B" int2:id="Tr13JGqZ">
      <int2:state int2:value="Rejected" int2:type="gram"/>
    </int2:bookmark>
    <int2:bookmark int2:bookmarkName="_Int_LpQbviBz" int2:invalidationBookmarkName="" int2:hashCode="FN1UAr6qbnmBL7" int2:id="hZbkbqL9">
      <int2:state int2:value="Rejected" int2:type="gram"/>
    </int2:bookmark>
    <int2:bookmark int2:bookmarkName="_Int_piKoAqxu" int2:invalidationBookmarkName="" int2:hashCode="IT7T6kU79hBoj/" int2:id="KfLGW0q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D3F4"/>
    <w:multiLevelType w:val="hybridMultilevel"/>
    <w:tmpl w:val="FFFFFFFF"/>
    <w:lvl w:ilvl="0" w:tplc="8C8E8836">
      <w:start w:val="1"/>
      <w:numFmt w:val="bullet"/>
      <w:lvlText w:val=""/>
      <w:lvlJc w:val="left"/>
      <w:pPr>
        <w:ind w:left="720" w:hanging="360"/>
      </w:pPr>
      <w:rPr>
        <w:rFonts w:ascii="Symbol" w:hAnsi="Symbol" w:hint="default"/>
      </w:rPr>
    </w:lvl>
    <w:lvl w:ilvl="1" w:tplc="1AB85118">
      <w:start w:val="1"/>
      <w:numFmt w:val="bullet"/>
      <w:lvlText w:val="o"/>
      <w:lvlJc w:val="left"/>
      <w:pPr>
        <w:ind w:left="1440" w:hanging="360"/>
      </w:pPr>
      <w:rPr>
        <w:rFonts w:ascii="Courier New" w:hAnsi="Courier New" w:hint="default"/>
      </w:rPr>
    </w:lvl>
    <w:lvl w:ilvl="2" w:tplc="54885D80">
      <w:start w:val="1"/>
      <w:numFmt w:val="bullet"/>
      <w:lvlText w:val=""/>
      <w:lvlJc w:val="left"/>
      <w:pPr>
        <w:ind w:left="2160" w:hanging="360"/>
      </w:pPr>
      <w:rPr>
        <w:rFonts w:ascii="Wingdings" w:hAnsi="Wingdings" w:hint="default"/>
      </w:rPr>
    </w:lvl>
    <w:lvl w:ilvl="3" w:tplc="4E98AAA2">
      <w:start w:val="1"/>
      <w:numFmt w:val="bullet"/>
      <w:lvlText w:val=""/>
      <w:lvlJc w:val="left"/>
      <w:pPr>
        <w:ind w:left="2880" w:hanging="360"/>
      </w:pPr>
      <w:rPr>
        <w:rFonts w:ascii="Symbol" w:hAnsi="Symbol" w:hint="default"/>
      </w:rPr>
    </w:lvl>
    <w:lvl w:ilvl="4" w:tplc="96D298C0">
      <w:start w:val="1"/>
      <w:numFmt w:val="bullet"/>
      <w:lvlText w:val="o"/>
      <w:lvlJc w:val="left"/>
      <w:pPr>
        <w:ind w:left="3600" w:hanging="360"/>
      </w:pPr>
      <w:rPr>
        <w:rFonts w:ascii="Courier New" w:hAnsi="Courier New" w:hint="default"/>
      </w:rPr>
    </w:lvl>
    <w:lvl w:ilvl="5" w:tplc="82F08FD8">
      <w:start w:val="1"/>
      <w:numFmt w:val="bullet"/>
      <w:lvlText w:val=""/>
      <w:lvlJc w:val="left"/>
      <w:pPr>
        <w:ind w:left="4320" w:hanging="360"/>
      </w:pPr>
      <w:rPr>
        <w:rFonts w:ascii="Wingdings" w:hAnsi="Wingdings" w:hint="default"/>
      </w:rPr>
    </w:lvl>
    <w:lvl w:ilvl="6" w:tplc="ED349B3E">
      <w:start w:val="1"/>
      <w:numFmt w:val="bullet"/>
      <w:lvlText w:val=""/>
      <w:lvlJc w:val="left"/>
      <w:pPr>
        <w:ind w:left="5040" w:hanging="360"/>
      </w:pPr>
      <w:rPr>
        <w:rFonts w:ascii="Symbol" w:hAnsi="Symbol" w:hint="default"/>
      </w:rPr>
    </w:lvl>
    <w:lvl w:ilvl="7" w:tplc="116260C0">
      <w:start w:val="1"/>
      <w:numFmt w:val="bullet"/>
      <w:lvlText w:val="o"/>
      <w:lvlJc w:val="left"/>
      <w:pPr>
        <w:ind w:left="5760" w:hanging="360"/>
      </w:pPr>
      <w:rPr>
        <w:rFonts w:ascii="Courier New" w:hAnsi="Courier New" w:hint="default"/>
      </w:rPr>
    </w:lvl>
    <w:lvl w:ilvl="8" w:tplc="FAE23A52">
      <w:start w:val="1"/>
      <w:numFmt w:val="bullet"/>
      <w:lvlText w:val=""/>
      <w:lvlJc w:val="left"/>
      <w:pPr>
        <w:ind w:left="6480" w:hanging="360"/>
      </w:pPr>
      <w:rPr>
        <w:rFonts w:ascii="Wingdings" w:hAnsi="Wingdings" w:hint="default"/>
      </w:rPr>
    </w:lvl>
  </w:abstractNum>
  <w:abstractNum w:abstractNumId="1" w15:restartNumberingAfterBreak="0">
    <w:nsid w:val="146E7451"/>
    <w:multiLevelType w:val="hybridMultilevel"/>
    <w:tmpl w:val="0F6E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46BEF"/>
    <w:multiLevelType w:val="hybridMultilevel"/>
    <w:tmpl w:val="F16E8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5FBF2"/>
    <w:multiLevelType w:val="hybridMultilevel"/>
    <w:tmpl w:val="FFFFFFFF"/>
    <w:lvl w:ilvl="0" w:tplc="0DA612E0">
      <w:start w:val="1"/>
      <w:numFmt w:val="bullet"/>
      <w:lvlText w:val=""/>
      <w:lvlJc w:val="left"/>
      <w:pPr>
        <w:ind w:left="720" w:hanging="360"/>
      </w:pPr>
      <w:rPr>
        <w:rFonts w:ascii="Symbol" w:hAnsi="Symbol" w:hint="default"/>
      </w:rPr>
    </w:lvl>
    <w:lvl w:ilvl="1" w:tplc="75DAA36C">
      <w:start w:val="1"/>
      <w:numFmt w:val="bullet"/>
      <w:lvlText w:val="o"/>
      <w:lvlJc w:val="left"/>
      <w:pPr>
        <w:ind w:left="1440" w:hanging="360"/>
      </w:pPr>
      <w:rPr>
        <w:rFonts w:ascii="Courier New" w:hAnsi="Courier New" w:hint="default"/>
      </w:rPr>
    </w:lvl>
    <w:lvl w:ilvl="2" w:tplc="FF2E56A6">
      <w:start w:val="1"/>
      <w:numFmt w:val="bullet"/>
      <w:lvlText w:val=""/>
      <w:lvlJc w:val="left"/>
      <w:pPr>
        <w:ind w:left="2160" w:hanging="360"/>
      </w:pPr>
      <w:rPr>
        <w:rFonts w:ascii="Wingdings" w:hAnsi="Wingdings" w:hint="default"/>
      </w:rPr>
    </w:lvl>
    <w:lvl w:ilvl="3" w:tplc="A1A604E0">
      <w:start w:val="1"/>
      <w:numFmt w:val="bullet"/>
      <w:lvlText w:val=""/>
      <w:lvlJc w:val="left"/>
      <w:pPr>
        <w:ind w:left="2880" w:hanging="360"/>
      </w:pPr>
      <w:rPr>
        <w:rFonts w:ascii="Symbol" w:hAnsi="Symbol" w:hint="default"/>
      </w:rPr>
    </w:lvl>
    <w:lvl w:ilvl="4" w:tplc="801AEF04">
      <w:start w:val="1"/>
      <w:numFmt w:val="bullet"/>
      <w:lvlText w:val="o"/>
      <w:lvlJc w:val="left"/>
      <w:pPr>
        <w:ind w:left="3600" w:hanging="360"/>
      </w:pPr>
      <w:rPr>
        <w:rFonts w:ascii="Courier New" w:hAnsi="Courier New" w:hint="default"/>
      </w:rPr>
    </w:lvl>
    <w:lvl w:ilvl="5" w:tplc="F6583026">
      <w:start w:val="1"/>
      <w:numFmt w:val="bullet"/>
      <w:lvlText w:val=""/>
      <w:lvlJc w:val="left"/>
      <w:pPr>
        <w:ind w:left="4320" w:hanging="360"/>
      </w:pPr>
      <w:rPr>
        <w:rFonts w:ascii="Wingdings" w:hAnsi="Wingdings" w:hint="default"/>
      </w:rPr>
    </w:lvl>
    <w:lvl w:ilvl="6" w:tplc="91F60496">
      <w:start w:val="1"/>
      <w:numFmt w:val="bullet"/>
      <w:lvlText w:val=""/>
      <w:lvlJc w:val="left"/>
      <w:pPr>
        <w:ind w:left="5040" w:hanging="360"/>
      </w:pPr>
      <w:rPr>
        <w:rFonts w:ascii="Symbol" w:hAnsi="Symbol" w:hint="default"/>
      </w:rPr>
    </w:lvl>
    <w:lvl w:ilvl="7" w:tplc="5B02BCD4">
      <w:start w:val="1"/>
      <w:numFmt w:val="bullet"/>
      <w:lvlText w:val="o"/>
      <w:lvlJc w:val="left"/>
      <w:pPr>
        <w:ind w:left="5760" w:hanging="360"/>
      </w:pPr>
      <w:rPr>
        <w:rFonts w:ascii="Courier New" w:hAnsi="Courier New" w:hint="default"/>
      </w:rPr>
    </w:lvl>
    <w:lvl w:ilvl="8" w:tplc="ADC4D8F6">
      <w:start w:val="1"/>
      <w:numFmt w:val="bullet"/>
      <w:lvlText w:val=""/>
      <w:lvlJc w:val="left"/>
      <w:pPr>
        <w:ind w:left="6480" w:hanging="360"/>
      </w:pPr>
      <w:rPr>
        <w:rFonts w:ascii="Wingdings" w:hAnsi="Wingdings" w:hint="default"/>
      </w:rPr>
    </w:lvl>
  </w:abstractNum>
  <w:abstractNum w:abstractNumId="4" w15:restartNumberingAfterBreak="0">
    <w:nsid w:val="314E8F57"/>
    <w:multiLevelType w:val="hybridMultilevel"/>
    <w:tmpl w:val="FFFFFFFF"/>
    <w:lvl w:ilvl="0" w:tplc="ADCA8C6C">
      <w:start w:val="1"/>
      <w:numFmt w:val="bullet"/>
      <w:lvlText w:val=""/>
      <w:lvlJc w:val="left"/>
      <w:pPr>
        <w:ind w:left="720" w:hanging="360"/>
      </w:pPr>
      <w:rPr>
        <w:rFonts w:ascii="Symbol" w:hAnsi="Symbol" w:hint="default"/>
      </w:rPr>
    </w:lvl>
    <w:lvl w:ilvl="1" w:tplc="7B7A57E0">
      <w:start w:val="1"/>
      <w:numFmt w:val="bullet"/>
      <w:lvlText w:val="o"/>
      <w:lvlJc w:val="left"/>
      <w:pPr>
        <w:ind w:left="1440" w:hanging="360"/>
      </w:pPr>
      <w:rPr>
        <w:rFonts w:ascii="Courier New" w:hAnsi="Courier New" w:hint="default"/>
      </w:rPr>
    </w:lvl>
    <w:lvl w:ilvl="2" w:tplc="C640296C">
      <w:start w:val="1"/>
      <w:numFmt w:val="bullet"/>
      <w:lvlText w:val=""/>
      <w:lvlJc w:val="left"/>
      <w:pPr>
        <w:ind w:left="2160" w:hanging="360"/>
      </w:pPr>
      <w:rPr>
        <w:rFonts w:ascii="Wingdings" w:hAnsi="Wingdings" w:hint="default"/>
      </w:rPr>
    </w:lvl>
    <w:lvl w:ilvl="3" w:tplc="8014ED6E">
      <w:start w:val="1"/>
      <w:numFmt w:val="bullet"/>
      <w:lvlText w:val=""/>
      <w:lvlJc w:val="left"/>
      <w:pPr>
        <w:ind w:left="2880" w:hanging="360"/>
      </w:pPr>
      <w:rPr>
        <w:rFonts w:ascii="Symbol" w:hAnsi="Symbol" w:hint="default"/>
      </w:rPr>
    </w:lvl>
    <w:lvl w:ilvl="4" w:tplc="296A1A38">
      <w:start w:val="1"/>
      <w:numFmt w:val="bullet"/>
      <w:lvlText w:val="o"/>
      <w:lvlJc w:val="left"/>
      <w:pPr>
        <w:ind w:left="3600" w:hanging="360"/>
      </w:pPr>
      <w:rPr>
        <w:rFonts w:ascii="Courier New" w:hAnsi="Courier New" w:hint="default"/>
      </w:rPr>
    </w:lvl>
    <w:lvl w:ilvl="5" w:tplc="4F8051DE">
      <w:start w:val="1"/>
      <w:numFmt w:val="bullet"/>
      <w:lvlText w:val=""/>
      <w:lvlJc w:val="left"/>
      <w:pPr>
        <w:ind w:left="4320" w:hanging="360"/>
      </w:pPr>
      <w:rPr>
        <w:rFonts w:ascii="Wingdings" w:hAnsi="Wingdings" w:hint="default"/>
      </w:rPr>
    </w:lvl>
    <w:lvl w:ilvl="6" w:tplc="31585838">
      <w:start w:val="1"/>
      <w:numFmt w:val="bullet"/>
      <w:lvlText w:val=""/>
      <w:lvlJc w:val="left"/>
      <w:pPr>
        <w:ind w:left="5040" w:hanging="360"/>
      </w:pPr>
      <w:rPr>
        <w:rFonts w:ascii="Symbol" w:hAnsi="Symbol" w:hint="default"/>
      </w:rPr>
    </w:lvl>
    <w:lvl w:ilvl="7" w:tplc="BAD05B00">
      <w:start w:val="1"/>
      <w:numFmt w:val="bullet"/>
      <w:lvlText w:val="o"/>
      <w:lvlJc w:val="left"/>
      <w:pPr>
        <w:ind w:left="5760" w:hanging="360"/>
      </w:pPr>
      <w:rPr>
        <w:rFonts w:ascii="Courier New" w:hAnsi="Courier New" w:hint="default"/>
      </w:rPr>
    </w:lvl>
    <w:lvl w:ilvl="8" w:tplc="67464CDE">
      <w:start w:val="1"/>
      <w:numFmt w:val="bullet"/>
      <w:lvlText w:val=""/>
      <w:lvlJc w:val="left"/>
      <w:pPr>
        <w:ind w:left="6480" w:hanging="360"/>
      </w:pPr>
      <w:rPr>
        <w:rFonts w:ascii="Wingdings" w:hAnsi="Wingdings" w:hint="default"/>
      </w:rPr>
    </w:lvl>
  </w:abstractNum>
  <w:abstractNum w:abstractNumId="5" w15:restartNumberingAfterBreak="0">
    <w:nsid w:val="455DFCA8"/>
    <w:multiLevelType w:val="hybridMultilevel"/>
    <w:tmpl w:val="FFFFFFFF"/>
    <w:lvl w:ilvl="0" w:tplc="682CD630">
      <w:start w:val="1"/>
      <w:numFmt w:val="bullet"/>
      <w:lvlText w:val=""/>
      <w:lvlJc w:val="left"/>
      <w:pPr>
        <w:ind w:left="720" w:hanging="360"/>
      </w:pPr>
      <w:rPr>
        <w:rFonts w:ascii="Symbol" w:hAnsi="Symbol" w:hint="default"/>
      </w:rPr>
    </w:lvl>
    <w:lvl w:ilvl="1" w:tplc="A9B03C22">
      <w:start w:val="1"/>
      <w:numFmt w:val="bullet"/>
      <w:lvlText w:val="o"/>
      <w:lvlJc w:val="left"/>
      <w:pPr>
        <w:ind w:left="1440" w:hanging="360"/>
      </w:pPr>
      <w:rPr>
        <w:rFonts w:ascii="Courier New" w:hAnsi="Courier New" w:hint="default"/>
      </w:rPr>
    </w:lvl>
    <w:lvl w:ilvl="2" w:tplc="45AA18EA">
      <w:start w:val="1"/>
      <w:numFmt w:val="bullet"/>
      <w:lvlText w:val=""/>
      <w:lvlJc w:val="left"/>
      <w:pPr>
        <w:ind w:left="2160" w:hanging="360"/>
      </w:pPr>
      <w:rPr>
        <w:rFonts w:ascii="Wingdings" w:hAnsi="Wingdings" w:hint="default"/>
      </w:rPr>
    </w:lvl>
    <w:lvl w:ilvl="3" w:tplc="145A2BDE">
      <w:start w:val="1"/>
      <w:numFmt w:val="bullet"/>
      <w:lvlText w:val=""/>
      <w:lvlJc w:val="left"/>
      <w:pPr>
        <w:ind w:left="2880" w:hanging="360"/>
      </w:pPr>
      <w:rPr>
        <w:rFonts w:ascii="Symbol" w:hAnsi="Symbol" w:hint="default"/>
      </w:rPr>
    </w:lvl>
    <w:lvl w:ilvl="4" w:tplc="31BE99CE">
      <w:start w:val="1"/>
      <w:numFmt w:val="bullet"/>
      <w:lvlText w:val="o"/>
      <w:lvlJc w:val="left"/>
      <w:pPr>
        <w:ind w:left="3600" w:hanging="360"/>
      </w:pPr>
      <w:rPr>
        <w:rFonts w:ascii="Courier New" w:hAnsi="Courier New" w:hint="default"/>
      </w:rPr>
    </w:lvl>
    <w:lvl w:ilvl="5" w:tplc="F99A333C">
      <w:start w:val="1"/>
      <w:numFmt w:val="bullet"/>
      <w:lvlText w:val=""/>
      <w:lvlJc w:val="left"/>
      <w:pPr>
        <w:ind w:left="4320" w:hanging="360"/>
      </w:pPr>
      <w:rPr>
        <w:rFonts w:ascii="Wingdings" w:hAnsi="Wingdings" w:hint="default"/>
      </w:rPr>
    </w:lvl>
    <w:lvl w:ilvl="6" w:tplc="D9925922">
      <w:start w:val="1"/>
      <w:numFmt w:val="bullet"/>
      <w:lvlText w:val=""/>
      <w:lvlJc w:val="left"/>
      <w:pPr>
        <w:ind w:left="5040" w:hanging="360"/>
      </w:pPr>
      <w:rPr>
        <w:rFonts w:ascii="Symbol" w:hAnsi="Symbol" w:hint="default"/>
      </w:rPr>
    </w:lvl>
    <w:lvl w:ilvl="7" w:tplc="E8C0A906">
      <w:start w:val="1"/>
      <w:numFmt w:val="bullet"/>
      <w:lvlText w:val="o"/>
      <w:lvlJc w:val="left"/>
      <w:pPr>
        <w:ind w:left="5760" w:hanging="360"/>
      </w:pPr>
      <w:rPr>
        <w:rFonts w:ascii="Courier New" w:hAnsi="Courier New" w:hint="default"/>
      </w:rPr>
    </w:lvl>
    <w:lvl w:ilvl="8" w:tplc="E1D2B288">
      <w:start w:val="1"/>
      <w:numFmt w:val="bullet"/>
      <w:lvlText w:val=""/>
      <w:lvlJc w:val="left"/>
      <w:pPr>
        <w:ind w:left="6480" w:hanging="360"/>
      </w:pPr>
      <w:rPr>
        <w:rFonts w:ascii="Wingdings" w:hAnsi="Wingdings" w:hint="default"/>
      </w:rPr>
    </w:lvl>
  </w:abstractNum>
  <w:abstractNum w:abstractNumId="6" w15:restartNumberingAfterBreak="0">
    <w:nsid w:val="455EACB5"/>
    <w:multiLevelType w:val="hybridMultilevel"/>
    <w:tmpl w:val="FFFFFFFF"/>
    <w:lvl w:ilvl="0" w:tplc="476A3724">
      <w:start w:val="1"/>
      <w:numFmt w:val="bullet"/>
      <w:lvlText w:val=""/>
      <w:lvlJc w:val="left"/>
      <w:pPr>
        <w:ind w:left="720" w:hanging="360"/>
      </w:pPr>
      <w:rPr>
        <w:rFonts w:ascii="Symbol" w:hAnsi="Symbol" w:hint="default"/>
      </w:rPr>
    </w:lvl>
    <w:lvl w:ilvl="1" w:tplc="E2DA7B7E">
      <w:start w:val="1"/>
      <w:numFmt w:val="bullet"/>
      <w:lvlText w:val="o"/>
      <w:lvlJc w:val="left"/>
      <w:pPr>
        <w:ind w:left="1440" w:hanging="360"/>
      </w:pPr>
      <w:rPr>
        <w:rFonts w:ascii="Courier New" w:hAnsi="Courier New" w:hint="default"/>
      </w:rPr>
    </w:lvl>
    <w:lvl w:ilvl="2" w:tplc="18445C28">
      <w:start w:val="1"/>
      <w:numFmt w:val="bullet"/>
      <w:lvlText w:val=""/>
      <w:lvlJc w:val="left"/>
      <w:pPr>
        <w:ind w:left="2160" w:hanging="360"/>
      </w:pPr>
      <w:rPr>
        <w:rFonts w:ascii="Wingdings" w:hAnsi="Wingdings" w:hint="default"/>
      </w:rPr>
    </w:lvl>
    <w:lvl w:ilvl="3" w:tplc="DF08E634">
      <w:start w:val="1"/>
      <w:numFmt w:val="bullet"/>
      <w:lvlText w:val=""/>
      <w:lvlJc w:val="left"/>
      <w:pPr>
        <w:ind w:left="2880" w:hanging="360"/>
      </w:pPr>
      <w:rPr>
        <w:rFonts w:ascii="Symbol" w:hAnsi="Symbol" w:hint="default"/>
      </w:rPr>
    </w:lvl>
    <w:lvl w:ilvl="4" w:tplc="E28E22F2">
      <w:start w:val="1"/>
      <w:numFmt w:val="bullet"/>
      <w:lvlText w:val="o"/>
      <w:lvlJc w:val="left"/>
      <w:pPr>
        <w:ind w:left="3600" w:hanging="360"/>
      </w:pPr>
      <w:rPr>
        <w:rFonts w:ascii="Courier New" w:hAnsi="Courier New" w:hint="default"/>
      </w:rPr>
    </w:lvl>
    <w:lvl w:ilvl="5" w:tplc="0C5ECCFC">
      <w:start w:val="1"/>
      <w:numFmt w:val="bullet"/>
      <w:lvlText w:val=""/>
      <w:lvlJc w:val="left"/>
      <w:pPr>
        <w:ind w:left="4320" w:hanging="360"/>
      </w:pPr>
      <w:rPr>
        <w:rFonts w:ascii="Wingdings" w:hAnsi="Wingdings" w:hint="default"/>
      </w:rPr>
    </w:lvl>
    <w:lvl w:ilvl="6" w:tplc="96B2BD32">
      <w:start w:val="1"/>
      <w:numFmt w:val="bullet"/>
      <w:lvlText w:val=""/>
      <w:lvlJc w:val="left"/>
      <w:pPr>
        <w:ind w:left="5040" w:hanging="360"/>
      </w:pPr>
      <w:rPr>
        <w:rFonts w:ascii="Symbol" w:hAnsi="Symbol" w:hint="default"/>
      </w:rPr>
    </w:lvl>
    <w:lvl w:ilvl="7" w:tplc="9A18037A">
      <w:start w:val="1"/>
      <w:numFmt w:val="bullet"/>
      <w:lvlText w:val="o"/>
      <w:lvlJc w:val="left"/>
      <w:pPr>
        <w:ind w:left="5760" w:hanging="360"/>
      </w:pPr>
      <w:rPr>
        <w:rFonts w:ascii="Courier New" w:hAnsi="Courier New" w:hint="default"/>
      </w:rPr>
    </w:lvl>
    <w:lvl w:ilvl="8" w:tplc="BCD6ECC2">
      <w:start w:val="1"/>
      <w:numFmt w:val="bullet"/>
      <w:lvlText w:val=""/>
      <w:lvlJc w:val="left"/>
      <w:pPr>
        <w:ind w:left="6480" w:hanging="360"/>
      </w:pPr>
      <w:rPr>
        <w:rFonts w:ascii="Wingdings" w:hAnsi="Wingdings" w:hint="default"/>
      </w:rPr>
    </w:lvl>
  </w:abstractNum>
  <w:abstractNum w:abstractNumId="7" w15:restartNumberingAfterBreak="0">
    <w:nsid w:val="4C82863C"/>
    <w:multiLevelType w:val="hybridMultilevel"/>
    <w:tmpl w:val="FFFFFFFF"/>
    <w:lvl w:ilvl="0" w:tplc="C84451F2">
      <w:start w:val="1"/>
      <w:numFmt w:val="bullet"/>
      <w:lvlText w:val=""/>
      <w:lvlJc w:val="left"/>
      <w:pPr>
        <w:ind w:left="720" w:hanging="360"/>
      </w:pPr>
      <w:rPr>
        <w:rFonts w:ascii="Symbol" w:hAnsi="Symbol" w:hint="default"/>
      </w:rPr>
    </w:lvl>
    <w:lvl w:ilvl="1" w:tplc="28EE8944">
      <w:start w:val="1"/>
      <w:numFmt w:val="bullet"/>
      <w:lvlText w:val="o"/>
      <w:lvlJc w:val="left"/>
      <w:pPr>
        <w:ind w:left="1440" w:hanging="360"/>
      </w:pPr>
      <w:rPr>
        <w:rFonts w:ascii="Courier New" w:hAnsi="Courier New" w:hint="default"/>
      </w:rPr>
    </w:lvl>
    <w:lvl w:ilvl="2" w:tplc="679E74EC">
      <w:start w:val="1"/>
      <w:numFmt w:val="bullet"/>
      <w:lvlText w:val=""/>
      <w:lvlJc w:val="left"/>
      <w:pPr>
        <w:ind w:left="2160" w:hanging="360"/>
      </w:pPr>
      <w:rPr>
        <w:rFonts w:ascii="Wingdings" w:hAnsi="Wingdings" w:hint="default"/>
      </w:rPr>
    </w:lvl>
    <w:lvl w:ilvl="3" w:tplc="237E081C">
      <w:start w:val="1"/>
      <w:numFmt w:val="bullet"/>
      <w:lvlText w:val=""/>
      <w:lvlJc w:val="left"/>
      <w:pPr>
        <w:ind w:left="2880" w:hanging="360"/>
      </w:pPr>
      <w:rPr>
        <w:rFonts w:ascii="Symbol" w:hAnsi="Symbol" w:hint="default"/>
      </w:rPr>
    </w:lvl>
    <w:lvl w:ilvl="4" w:tplc="88A4A126">
      <w:start w:val="1"/>
      <w:numFmt w:val="bullet"/>
      <w:lvlText w:val="o"/>
      <w:lvlJc w:val="left"/>
      <w:pPr>
        <w:ind w:left="3600" w:hanging="360"/>
      </w:pPr>
      <w:rPr>
        <w:rFonts w:ascii="Courier New" w:hAnsi="Courier New" w:hint="default"/>
      </w:rPr>
    </w:lvl>
    <w:lvl w:ilvl="5" w:tplc="D2268A72">
      <w:start w:val="1"/>
      <w:numFmt w:val="bullet"/>
      <w:lvlText w:val=""/>
      <w:lvlJc w:val="left"/>
      <w:pPr>
        <w:ind w:left="4320" w:hanging="360"/>
      </w:pPr>
      <w:rPr>
        <w:rFonts w:ascii="Wingdings" w:hAnsi="Wingdings" w:hint="default"/>
      </w:rPr>
    </w:lvl>
    <w:lvl w:ilvl="6" w:tplc="C602CA5E">
      <w:start w:val="1"/>
      <w:numFmt w:val="bullet"/>
      <w:lvlText w:val=""/>
      <w:lvlJc w:val="left"/>
      <w:pPr>
        <w:ind w:left="5040" w:hanging="360"/>
      </w:pPr>
      <w:rPr>
        <w:rFonts w:ascii="Symbol" w:hAnsi="Symbol" w:hint="default"/>
      </w:rPr>
    </w:lvl>
    <w:lvl w:ilvl="7" w:tplc="04880E8C">
      <w:start w:val="1"/>
      <w:numFmt w:val="bullet"/>
      <w:lvlText w:val="o"/>
      <w:lvlJc w:val="left"/>
      <w:pPr>
        <w:ind w:left="5760" w:hanging="360"/>
      </w:pPr>
      <w:rPr>
        <w:rFonts w:ascii="Courier New" w:hAnsi="Courier New" w:hint="default"/>
      </w:rPr>
    </w:lvl>
    <w:lvl w:ilvl="8" w:tplc="5C3A7766">
      <w:start w:val="1"/>
      <w:numFmt w:val="bullet"/>
      <w:lvlText w:val=""/>
      <w:lvlJc w:val="left"/>
      <w:pPr>
        <w:ind w:left="6480" w:hanging="360"/>
      </w:pPr>
      <w:rPr>
        <w:rFonts w:ascii="Wingdings" w:hAnsi="Wingdings" w:hint="default"/>
      </w:rPr>
    </w:lvl>
  </w:abstractNum>
  <w:abstractNum w:abstractNumId="8" w15:restartNumberingAfterBreak="0">
    <w:nsid w:val="4D6E5908"/>
    <w:multiLevelType w:val="hybridMultilevel"/>
    <w:tmpl w:val="FFFFFFFF"/>
    <w:lvl w:ilvl="0" w:tplc="598CD37C">
      <w:start w:val="1"/>
      <w:numFmt w:val="bullet"/>
      <w:lvlText w:val=""/>
      <w:lvlJc w:val="left"/>
      <w:pPr>
        <w:ind w:left="720" w:hanging="360"/>
      </w:pPr>
      <w:rPr>
        <w:rFonts w:ascii="Symbol" w:hAnsi="Symbol" w:hint="default"/>
      </w:rPr>
    </w:lvl>
    <w:lvl w:ilvl="1" w:tplc="BA2A951A">
      <w:start w:val="1"/>
      <w:numFmt w:val="bullet"/>
      <w:lvlText w:val="o"/>
      <w:lvlJc w:val="left"/>
      <w:pPr>
        <w:ind w:left="1440" w:hanging="360"/>
      </w:pPr>
      <w:rPr>
        <w:rFonts w:ascii="Courier New" w:hAnsi="Courier New" w:hint="default"/>
      </w:rPr>
    </w:lvl>
    <w:lvl w:ilvl="2" w:tplc="7D52398E">
      <w:start w:val="1"/>
      <w:numFmt w:val="bullet"/>
      <w:lvlText w:val=""/>
      <w:lvlJc w:val="left"/>
      <w:pPr>
        <w:ind w:left="2160" w:hanging="360"/>
      </w:pPr>
      <w:rPr>
        <w:rFonts w:ascii="Wingdings" w:hAnsi="Wingdings" w:hint="default"/>
      </w:rPr>
    </w:lvl>
    <w:lvl w:ilvl="3" w:tplc="68168464">
      <w:start w:val="1"/>
      <w:numFmt w:val="bullet"/>
      <w:lvlText w:val=""/>
      <w:lvlJc w:val="left"/>
      <w:pPr>
        <w:ind w:left="2880" w:hanging="360"/>
      </w:pPr>
      <w:rPr>
        <w:rFonts w:ascii="Symbol" w:hAnsi="Symbol" w:hint="default"/>
      </w:rPr>
    </w:lvl>
    <w:lvl w:ilvl="4" w:tplc="73060A9E">
      <w:start w:val="1"/>
      <w:numFmt w:val="bullet"/>
      <w:lvlText w:val="o"/>
      <w:lvlJc w:val="left"/>
      <w:pPr>
        <w:ind w:left="3600" w:hanging="360"/>
      </w:pPr>
      <w:rPr>
        <w:rFonts w:ascii="Courier New" w:hAnsi="Courier New" w:hint="default"/>
      </w:rPr>
    </w:lvl>
    <w:lvl w:ilvl="5" w:tplc="BACEE290">
      <w:start w:val="1"/>
      <w:numFmt w:val="bullet"/>
      <w:lvlText w:val=""/>
      <w:lvlJc w:val="left"/>
      <w:pPr>
        <w:ind w:left="4320" w:hanging="360"/>
      </w:pPr>
      <w:rPr>
        <w:rFonts w:ascii="Wingdings" w:hAnsi="Wingdings" w:hint="default"/>
      </w:rPr>
    </w:lvl>
    <w:lvl w:ilvl="6" w:tplc="3EFA485A">
      <w:start w:val="1"/>
      <w:numFmt w:val="bullet"/>
      <w:lvlText w:val=""/>
      <w:lvlJc w:val="left"/>
      <w:pPr>
        <w:ind w:left="5040" w:hanging="360"/>
      </w:pPr>
      <w:rPr>
        <w:rFonts w:ascii="Symbol" w:hAnsi="Symbol" w:hint="default"/>
      </w:rPr>
    </w:lvl>
    <w:lvl w:ilvl="7" w:tplc="02968292">
      <w:start w:val="1"/>
      <w:numFmt w:val="bullet"/>
      <w:lvlText w:val="o"/>
      <w:lvlJc w:val="left"/>
      <w:pPr>
        <w:ind w:left="5760" w:hanging="360"/>
      </w:pPr>
      <w:rPr>
        <w:rFonts w:ascii="Courier New" w:hAnsi="Courier New" w:hint="default"/>
      </w:rPr>
    </w:lvl>
    <w:lvl w:ilvl="8" w:tplc="AD868038">
      <w:start w:val="1"/>
      <w:numFmt w:val="bullet"/>
      <w:lvlText w:val=""/>
      <w:lvlJc w:val="left"/>
      <w:pPr>
        <w:ind w:left="6480" w:hanging="360"/>
      </w:pPr>
      <w:rPr>
        <w:rFonts w:ascii="Wingdings" w:hAnsi="Wingdings" w:hint="default"/>
      </w:rPr>
    </w:lvl>
  </w:abstractNum>
  <w:abstractNum w:abstractNumId="9" w15:restartNumberingAfterBreak="0">
    <w:nsid w:val="50CDEDD9"/>
    <w:multiLevelType w:val="hybridMultilevel"/>
    <w:tmpl w:val="FFFFFFFF"/>
    <w:lvl w:ilvl="0" w:tplc="D06A18E8">
      <w:start w:val="1"/>
      <w:numFmt w:val="bullet"/>
      <w:lvlText w:val=""/>
      <w:lvlJc w:val="left"/>
      <w:pPr>
        <w:ind w:left="720" w:hanging="360"/>
      </w:pPr>
      <w:rPr>
        <w:rFonts w:ascii="Symbol" w:hAnsi="Symbol" w:hint="default"/>
      </w:rPr>
    </w:lvl>
    <w:lvl w:ilvl="1" w:tplc="D1147F9E">
      <w:start w:val="1"/>
      <w:numFmt w:val="bullet"/>
      <w:lvlText w:val="o"/>
      <w:lvlJc w:val="left"/>
      <w:pPr>
        <w:ind w:left="1440" w:hanging="360"/>
      </w:pPr>
      <w:rPr>
        <w:rFonts w:ascii="Courier New" w:hAnsi="Courier New" w:hint="default"/>
      </w:rPr>
    </w:lvl>
    <w:lvl w:ilvl="2" w:tplc="7614697E">
      <w:start w:val="1"/>
      <w:numFmt w:val="bullet"/>
      <w:lvlText w:val=""/>
      <w:lvlJc w:val="left"/>
      <w:pPr>
        <w:ind w:left="2160" w:hanging="360"/>
      </w:pPr>
      <w:rPr>
        <w:rFonts w:ascii="Wingdings" w:hAnsi="Wingdings" w:hint="default"/>
      </w:rPr>
    </w:lvl>
    <w:lvl w:ilvl="3" w:tplc="93F6EFF2">
      <w:start w:val="1"/>
      <w:numFmt w:val="bullet"/>
      <w:lvlText w:val=""/>
      <w:lvlJc w:val="left"/>
      <w:pPr>
        <w:ind w:left="2880" w:hanging="360"/>
      </w:pPr>
      <w:rPr>
        <w:rFonts w:ascii="Symbol" w:hAnsi="Symbol" w:hint="default"/>
      </w:rPr>
    </w:lvl>
    <w:lvl w:ilvl="4" w:tplc="A72E02A6">
      <w:start w:val="1"/>
      <w:numFmt w:val="bullet"/>
      <w:lvlText w:val="o"/>
      <w:lvlJc w:val="left"/>
      <w:pPr>
        <w:ind w:left="3600" w:hanging="360"/>
      </w:pPr>
      <w:rPr>
        <w:rFonts w:ascii="Courier New" w:hAnsi="Courier New" w:hint="default"/>
      </w:rPr>
    </w:lvl>
    <w:lvl w:ilvl="5" w:tplc="DC845E44">
      <w:start w:val="1"/>
      <w:numFmt w:val="bullet"/>
      <w:lvlText w:val=""/>
      <w:lvlJc w:val="left"/>
      <w:pPr>
        <w:ind w:left="4320" w:hanging="360"/>
      </w:pPr>
      <w:rPr>
        <w:rFonts w:ascii="Wingdings" w:hAnsi="Wingdings" w:hint="default"/>
      </w:rPr>
    </w:lvl>
    <w:lvl w:ilvl="6" w:tplc="CC8A6382">
      <w:start w:val="1"/>
      <w:numFmt w:val="bullet"/>
      <w:lvlText w:val=""/>
      <w:lvlJc w:val="left"/>
      <w:pPr>
        <w:ind w:left="5040" w:hanging="360"/>
      </w:pPr>
      <w:rPr>
        <w:rFonts w:ascii="Symbol" w:hAnsi="Symbol" w:hint="default"/>
      </w:rPr>
    </w:lvl>
    <w:lvl w:ilvl="7" w:tplc="05248CF8">
      <w:start w:val="1"/>
      <w:numFmt w:val="bullet"/>
      <w:lvlText w:val="o"/>
      <w:lvlJc w:val="left"/>
      <w:pPr>
        <w:ind w:left="5760" w:hanging="360"/>
      </w:pPr>
      <w:rPr>
        <w:rFonts w:ascii="Courier New" w:hAnsi="Courier New" w:hint="default"/>
      </w:rPr>
    </w:lvl>
    <w:lvl w:ilvl="8" w:tplc="9FFC1BD4">
      <w:start w:val="1"/>
      <w:numFmt w:val="bullet"/>
      <w:lvlText w:val=""/>
      <w:lvlJc w:val="left"/>
      <w:pPr>
        <w:ind w:left="6480" w:hanging="360"/>
      </w:pPr>
      <w:rPr>
        <w:rFonts w:ascii="Wingdings" w:hAnsi="Wingdings" w:hint="default"/>
      </w:rPr>
    </w:lvl>
  </w:abstractNum>
  <w:abstractNum w:abstractNumId="10" w15:restartNumberingAfterBreak="0">
    <w:nsid w:val="615A0EBA"/>
    <w:multiLevelType w:val="hybridMultilevel"/>
    <w:tmpl w:val="D02CD9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9FC616"/>
    <w:multiLevelType w:val="hybridMultilevel"/>
    <w:tmpl w:val="FFFFFFFF"/>
    <w:lvl w:ilvl="0" w:tplc="15E0A872">
      <w:start w:val="1"/>
      <w:numFmt w:val="bullet"/>
      <w:lvlText w:val=""/>
      <w:lvlJc w:val="left"/>
      <w:pPr>
        <w:ind w:left="720" w:hanging="360"/>
      </w:pPr>
      <w:rPr>
        <w:rFonts w:ascii="Symbol" w:hAnsi="Symbol" w:hint="default"/>
      </w:rPr>
    </w:lvl>
    <w:lvl w:ilvl="1" w:tplc="C1742D4E">
      <w:start w:val="1"/>
      <w:numFmt w:val="bullet"/>
      <w:lvlText w:val="o"/>
      <w:lvlJc w:val="left"/>
      <w:pPr>
        <w:ind w:left="1440" w:hanging="360"/>
      </w:pPr>
      <w:rPr>
        <w:rFonts w:ascii="Courier New" w:hAnsi="Courier New" w:hint="default"/>
      </w:rPr>
    </w:lvl>
    <w:lvl w:ilvl="2" w:tplc="75967874">
      <w:start w:val="1"/>
      <w:numFmt w:val="bullet"/>
      <w:lvlText w:val=""/>
      <w:lvlJc w:val="left"/>
      <w:pPr>
        <w:ind w:left="2160" w:hanging="360"/>
      </w:pPr>
      <w:rPr>
        <w:rFonts w:ascii="Wingdings" w:hAnsi="Wingdings" w:hint="default"/>
      </w:rPr>
    </w:lvl>
    <w:lvl w:ilvl="3" w:tplc="74ECEADE">
      <w:start w:val="1"/>
      <w:numFmt w:val="bullet"/>
      <w:lvlText w:val=""/>
      <w:lvlJc w:val="left"/>
      <w:pPr>
        <w:ind w:left="2880" w:hanging="360"/>
      </w:pPr>
      <w:rPr>
        <w:rFonts w:ascii="Symbol" w:hAnsi="Symbol" w:hint="default"/>
      </w:rPr>
    </w:lvl>
    <w:lvl w:ilvl="4" w:tplc="023C16D6">
      <w:start w:val="1"/>
      <w:numFmt w:val="bullet"/>
      <w:lvlText w:val="o"/>
      <w:lvlJc w:val="left"/>
      <w:pPr>
        <w:ind w:left="3600" w:hanging="360"/>
      </w:pPr>
      <w:rPr>
        <w:rFonts w:ascii="Courier New" w:hAnsi="Courier New" w:hint="default"/>
      </w:rPr>
    </w:lvl>
    <w:lvl w:ilvl="5" w:tplc="72D022CC">
      <w:start w:val="1"/>
      <w:numFmt w:val="bullet"/>
      <w:lvlText w:val=""/>
      <w:lvlJc w:val="left"/>
      <w:pPr>
        <w:ind w:left="4320" w:hanging="360"/>
      </w:pPr>
      <w:rPr>
        <w:rFonts w:ascii="Wingdings" w:hAnsi="Wingdings" w:hint="default"/>
      </w:rPr>
    </w:lvl>
    <w:lvl w:ilvl="6" w:tplc="34E6DCC8">
      <w:start w:val="1"/>
      <w:numFmt w:val="bullet"/>
      <w:lvlText w:val=""/>
      <w:lvlJc w:val="left"/>
      <w:pPr>
        <w:ind w:left="5040" w:hanging="360"/>
      </w:pPr>
      <w:rPr>
        <w:rFonts w:ascii="Symbol" w:hAnsi="Symbol" w:hint="default"/>
      </w:rPr>
    </w:lvl>
    <w:lvl w:ilvl="7" w:tplc="64F2F622">
      <w:start w:val="1"/>
      <w:numFmt w:val="bullet"/>
      <w:lvlText w:val="o"/>
      <w:lvlJc w:val="left"/>
      <w:pPr>
        <w:ind w:left="5760" w:hanging="360"/>
      </w:pPr>
      <w:rPr>
        <w:rFonts w:ascii="Courier New" w:hAnsi="Courier New" w:hint="default"/>
      </w:rPr>
    </w:lvl>
    <w:lvl w:ilvl="8" w:tplc="FBC2DE96">
      <w:start w:val="1"/>
      <w:numFmt w:val="bullet"/>
      <w:lvlText w:val=""/>
      <w:lvlJc w:val="left"/>
      <w:pPr>
        <w:ind w:left="6480" w:hanging="360"/>
      </w:pPr>
      <w:rPr>
        <w:rFonts w:ascii="Wingdings" w:hAnsi="Wingdings" w:hint="default"/>
      </w:rPr>
    </w:lvl>
  </w:abstractNum>
  <w:abstractNum w:abstractNumId="12" w15:restartNumberingAfterBreak="0">
    <w:nsid w:val="68396614"/>
    <w:multiLevelType w:val="hybridMultilevel"/>
    <w:tmpl w:val="FFFFFFFF"/>
    <w:lvl w:ilvl="0" w:tplc="D51E6D52">
      <w:start w:val="1"/>
      <w:numFmt w:val="bullet"/>
      <w:lvlText w:val=""/>
      <w:lvlJc w:val="left"/>
      <w:pPr>
        <w:ind w:left="720" w:hanging="360"/>
      </w:pPr>
      <w:rPr>
        <w:rFonts w:ascii="Symbol" w:hAnsi="Symbol" w:hint="default"/>
      </w:rPr>
    </w:lvl>
    <w:lvl w:ilvl="1" w:tplc="852EDD20">
      <w:start w:val="1"/>
      <w:numFmt w:val="bullet"/>
      <w:lvlText w:val="o"/>
      <w:lvlJc w:val="left"/>
      <w:pPr>
        <w:ind w:left="1440" w:hanging="360"/>
      </w:pPr>
      <w:rPr>
        <w:rFonts w:ascii="Courier New" w:hAnsi="Courier New" w:hint="default"/>
      </w:rPr>
    </w:lvl>
    <w:lvl w:ilvl="2" w:tplc="B77C85D6">
      <w:start w:val="1"/>
      <w:numFmt w:val="bullet"/>
      <w:lvlText w:val=""/>
      <w:lvlJc w:val="left"/>
      <w:pPr>
        <w:ind w:left="2160" w:hanging="360"/>
      </w:pPr>
      <w:rPr>
        <w:rFonts w:ascii="Wingdings" w:hAnsi="Wingdings" w:hint="default"/>
      </w:rPr>
    </w:lvl>
    <w:lvl w:ilvl="3" w:tplc="D07478A4">
      <w:start w:val="1"/>
      <w:numFmt w:val="bullet"/>
      <w:lvlText w:val=""/>
      <w:lvlJc w:val="left"/>
      <w:pPr>
        <w:ind w:left="2880" w:hanging="360"/>
      </w:pPr>
      <w:rPr>
        <w:rFonts w:ascii="Symbol" w:hAnsi="Symbol" w:hint="default"/>
      </w:rPr>
    </w:lvl>
    <w:lvl w:ilvl="4" w:tplc="9EA21E52">
      <w:start w:val="1"/>
      <w:numFmt w:val="bullet"/>
      <w:lvlText w:val="o"/>
      <w:lvlJc w:val="left"/>
      <w:pPr>
        <w:ind w:left="3600" w:hanging="360"/>
      </w:pPr>
      <w:rPr>
        <w:rFonts w:ascii="Courier New" w:hAnsi="Courier New" w:hint="default"/>
      </w:rPr>
    </w:lvl>
    <w:lvl w:ilvl="5" w:tplc="8766FECE">
      <w:start w:val="1"/>
      <w:numFmt w:val="bullet"/>
      <w:lvlText w:val=""/>
      <w:lvlJc w:val="left"/>
      <w:pPr>
        <w:ind w:left="4320" w:hanging="360"/>
      </w:pPr>
      <w:rPr>
        <w:rFonts w:ascii="Wingdings" w:hAnsi="Wingdings" w:hint="default"/>
      </w:rPr>
    </w:lvl>
    <w:lvl w:ilvl="6" w:tplc="C02E6100">
      <w:start w:val="1"/>
      <w:numFmt w:val="bullet"/>
      <w:lvlText w:val=""/>
      <w:lvlJc w:val="left"/>
      <w:pPr>
        <w:ind w:left="5040" w:hanging="360"/>
      </w:pPr>
      <w:rPr>
        <w:rFonts w:ascii="Symbol" w:hAnsi="Symbol" w:hint="default"/>
      </w:rPr>
    </w:lvl>
    <w:lvl w:ilvl="7" w:tplc="D682F048">
      <w:start w:val="1"/>
      <w:numFmt w:val="bullet"/>
      <w:lvlText w:val="o"/>
      <w:lvlJc w:val="left"/>
      <w:pPr>
        <w:ind w:left="5760" w:hanging="360"/>
      </w:pPr>
      <w:rPr>
        <w:rFonts w:ascii="Courier New" w:hAnsi="Courier New" w:hint="default"/>
      </w:rPr>
    </w:lvl>
    <w:lvl w:ilvl="8" w:tplc="B83C5A92">
      <w:start w:val="1"/>
      <w:numFmt w:val="bullet"/>
      <w:lvlText w:val=""/>
      <w:lvlJc w:val="left"/>
      <w:pPr>
        <w:ind w:left="6480" w:hanging="360"/>
      </w:pPr>
      <w:rPr>
        <w:rFonts w:ascii="Wingdings" w:hAnsi="Wingdings" w:hint="default"/>
      </w:rPr>
    </w:lvl>
  </w:abstractNum>
  <w:abstractNum w:abstractNumId="13" w15:restartNumberingAfterBreak="0">
    <w:nsid w:val="6868542B"/>
    <w:multiLevelType w:val="hybridMultilevel"/>
    <w:tmpl w:val="FFFFFFFF"/>
    <w:lvl w:ilvl="0" w:tplc="A902541C">
      <w:start w:val="1"/>
      <w:numFmt w:val="bullet"/>
      <w:lvlText w:val=""/>
      <w:lvlJc w:val="left"/>
      <w:pPr>
        <w:ind w:left="720" w:hanging="360"/>
      </w:pPr>
      <w:rPr>
        <w:rFonts w:ascii="Symbol" w:hAnsi="Symbol" w:hint="default"/>
      </w:rPr>
    </w:lvl>
    <w:lvl w:ilvl="1" w:tplc="39B2D722">
      <w:start w:val="1"/>
      <w:numFmt w:val="bullet"/>
      <w:lvlText w:val="o"/>
      <w:lvlJc w:val="left"/>
      <w:pPr>
        <w:ind w:left="1440" w:hanging="360"/>
      </w:pPr>
      <w:rPr>
        <w:rFonts w:ascii="Courier New" w:hAnsi="Courier New" w:hint="default"/>
      </w:rPr>
    </w:lvl>
    <w:lvl w:ilvl="2" w:tplc="D896A0A2">
      <w:start w:val="1"/>
      <w:numFmt w:val="bullet"/>
      <w:lvlText w:val=""/>
      <w:lvlJc w:val="left"/>
      <w:pPr>
        <w:ind w:left="2160" w:hanging="360"/>
      </w:pPr>
      <w:rPr>
        <w:rFonts w:ascii="Wingdings" w:hAnsi="Wingdings" w:hint="default"/>
      </w:rPr>
    </w:lvl>
    <w:lvl w:ilvl="3" w:tplc="FD343900">
      <w:start w:val="1"/>
      <w:numFmt w:val="bullet"/>
      <w:lvlText w:val=""/>
      <w:lvlJc w:val="left"/>
      <w:pPr>
        <w:ind w:left="2880" w:hanging="360"/>
      </w:pPr>
      <w:rPr>
        <w:rFonts w:ascii="Symbol" w:hAnsi="Symbol" w:hint="default"/>
      </w:rPr>
    </w:lvl>
    <w:lvl w:ilvl="4" w:tplc="1714A432">
      <w:start w:val="1"/>
      <w:numFmt w:val="bullet"/>
      <w:lvlText w:val="o"/>
      <w:lvlJc w:val="left"/>
      <w:pPr>
        <w:ind w:left="3600" w:hanging="360"/>
      </w:pPr>
      <w:rPr>
        <w:rFonts w:ascii="Courier New" w:hAnsi="Courier New" w:hint="default"/>
      </w:rPr>
    </w:lvl>
    <w:lvl w:ilvl="5" w:tplc="97FAF0E8">
      <w:start w:val="1"/>
      <w:numFmt w:val="bullet"/>
      <w:lvlText w:val=""/>
      <w:lvlJc w:val="left"/>
      <w:pPr>
        <w:ind w:left="4320" w:hanging="360"/>
      </w:pPr>
      <w:rPr>
        <w:rFonts w:ascii="Wingdings" w:hAnsi="Wingdings" w:hint="default"/>
      </w:rPr>
    </w:lvl>
    <w:lvl w:ilvl="6" w:tplc="84366B4C">
      <w:start w:val="1"/>
      <w:numFmt w:val="bullet"/>
      <w:lvlText w:val=""/>
      <w:lvlJc w:val="left"/>
      <w:pPr>
        <w:ind w:left="5040" w:hanging="360"/>
      </w:pPr>
      <w:rPr>
        <w:rFonts w:ascii="Symbol" w:hAnsi="Symbol" w:hint="default"/>
      </w:rPr>
    </w:lvl>
    <w:lvl w:ilvl="7" w:tplc="D382BDD6">
      <w:start w:val="1"/>
      <w:numFmt w:val="bullet"/>
      <w:lvlText w:val="o"/>
      <w:lvlJc w:val="left"/>
      <w:pPr>
        <w:ind w:left="5760" w:hanging="360"/>
      </w:pPr>
      <w:rPr>
        <w:rFonts w:ascii="Courier New" w:hAnsi="Courier New" w:hint="default"/>
      </w:rPr>
    </w:lvl>
    <w:lvl w:ilvl="8" w:tplc="38B6F20E">
      <w:start w:val="1"/>
      <w:numFmt w:val="bullet"/>
      <w:lvlText w:val=""/>
      <w:lvlJc w:val="left"/>
      <w:pPr>
        <w:ind w:left="6480" w:hanging="360"/>
      </w:pPr>
      <w:rPr>
        <w:rFonts w:ascii="Wingdings" w:hAnsi="Wingdings" w:hint="default"/>
      </w:rPr>
    </w:lvl>
  </w:abstractNum>
  <w:abstractNum w:abstractNumId="14" w15:restartNumberingAfterBreak="0">
    <w:nsid w:val="73E986A7"/>
    <w:multiLevelType w:val="hybridMultilevel"/>
    <w:tmpl w:val="FFFFFFFF"/>
    <w:lvl w:ilvl="0" w:tplc="EF8C5428">
      <w:start w:val="1"/>
      <w:numFmt w:val="bullet"/>
      <w:lvlText w:val=""/>
      <w:lvlJc w:val="left"/>
      <w:pPr>
        <w:ind w:left="720" w:hanging="360"/>
      </w:pPr>
      <w:rPr>
        <w:rFonts w:ascii="Symbol" w:hAnsi="Symbol" w:hint="default"/>
      </w:rPr>
    </w:lvl>
    <w:lvl w:ilvl="1" w:tplc="D3C0224A">
      <w:start w:val="1"/>
      <w:numFmt w:val="bullet"/>
      <w:lvlText w:val="o"/>
      <w:lvlJc w:val="left"/>
      <w:pPr>
        <w:ind w:left="1440" w:hanging="360"/>
      </w:pPr>
      <w:rPr>
        <w:rFonts w:ascii="Courier New" w:hAnsi="Courier New" w:hint="default"/>
      </w:rPr>
    </w:lvl>
    <w:lvl w:ilvl="2" w:tplc="BF406A60">
      <w:start w:val="1"/>
      <w:numFmt w:val="bullet"/>
      <w:lvlText w:val=""/>
      <w:lvlJc w:val="left"/>
      <w:pPr>
        <w:ind w:left="2160" w:hanging="360"/>
      </w:pPr>
      <w:rPr>
        <w:rFonts w:ascii="Wingdings" w:hAnsi="Wingdings" w:hint="default"/>
      </w:rPr>
    </w:lvl>
    <w:lvl w:ilvl="3" w:tplc="4A3E85B6">
      <w:start w:val="1"/>
      <w:numFmt w:val="bullet"/>
      <w:lvlText w:val=""/>
      <w:lvlJc w:val="left"/>
      <w:pPr>
        <w:ind w:left="2880" w:hanging="360"/>
      </w:pPr>
      <w:rPr>
        <w:rFonts w:ascii="Symbol" w:hAnsi="Symbol" w:hint="default"/>
      </w:rPr>
    </w:lvl>
    <w:lvl w:ilvl="4" w:tplc="F78C792A">
      <w:start w:val="1"/>
      <w:numFmt w:val="bullet"/>
      <w:lvlText w:val="o"/>
      <w:lvlJc w:val="left"/>
      <w:pPr>
        <w:ind w:left="3600" w:hanging="360"/>
      </w:pPr>
      <w:rPr>
        <w:rFonts w:ascii="Courier New" w:hAnsi="Courier New" w:hint="default"/>
      </w:rPr>
    </w:lvl>
    <w:lvl w:ilvl="5" w:tplc="AF6AFD4E">
      <w:start w:val="1"/>
      <w:numFmt w:val="bullet"/>
      <w:lvlText w:val=""/>
      <w:lvlJc w:val="left"/>
      <w:pPr>
        <w:ind w:left="4320" w:hanging="360"/>
      </w:pPr>
      <w:rPr>
        <w:rFonts w:ascii="Wingdings" w:hAnsi="Wingdings" w:hint="default"/>
      </w:rPr>
    </w:lvl>
    <w:lvl w:ilvl="6" w:tplc="359041B0">
      <w:start w:val="1"/>
      <w:numFmt w:val="bullet"/>
      <w:lvlText w:val=""/>
      <w:lvlJc w:val="left"/>
      <w:pPr>
        <w:ind w:left="5040" w:hanging="360"/>
      </w:pPr>
      <w:rPr>
        <w:rFonts w:ascii="Symbol" w:hAnsi="Symbol" w:hint="default"/>
      </w:rPr>
    </w:lvl>
    <w:lvl w:ilvl="7" w:tplc="5422290E">
      <w:start w:val="1"/>
      <w:numFmt w:val="bullet"/>
      <w:lvlText w:val="o"/>
      <w:lvlJc w:val="left"/>
      <w:pPr>
        <w:ind w:left="5760" w:hanging="360"/>
      </w:pPr>
      <w:rPr>
        <w:rFonts w:ascii="Courier New" w:hAnsi="Courier New" w:hint="default"/>
      </w:rPr>
    </w:lvl>
    <w:lvl w:ilvl="8" w:tplc="6BB0D192">
      <w:start w:val="1"/>
      <w:numFmt w:val="bullet"/>
      <w:lvlText w:val=""/>
      <w:lvlJc w:val="left"/>
      <w:pPr>
        <w:ind w:left="6480" w:hanging="360"/>
      </w:pPr>
      <w:rPr>
        <w:rFonts w:ascii="Wingdings" w:hAnsi="Wingdings" w:hint="default"/>
      </w:rPr>
    </w:lvl>
  </w:abstractNum>
  <w:abstractNum w:abstractNumId="15" w15:restartNumberingAfterBreak="0">
    <w:nsid w:val="7591BC50"/>
    <w:multiLevelType w:val="hybridMultilevel"/>
    <w:tmpl w:val="FFFFFFFF"/>
    <w:lvl w:ilvl="0" w:tplc="5AB690AC">
      <w:start w:val="1"/>
      <w:numFmt w:val="bullet"/>
      <w:lvlText w:val=""/>
      <w:lvlJc w:val="left"/>
      <w:pPr>
        <w:ind w:left="720" w:hanging="360"/>
      </w:pPr>
      <w:rPr>
        <w:rFonts w:ascii="Symbol" w:hAnsi="Symbol" w:hint="default"/>
      </w:rPr>
    </w:lvl>
    <w:lvl w:ilvl="1" w:tplc="78828362">
      <w:start w:val="1"/>
      <w:numFmt w:val="bullet"/>
      <w:lvlText w:val="o"/>
      <w:lvlJc w:val="left"/>
      <w:pPr>
        <w:ind w:left="1440" w:hanging="360"/>
      </w:pPr>
      <w:rPr>
        <w:rFonts w:ascii="Courier New" w:hAnsi="Courier New" w:hint="default"/>
      </w:rPr>
    </w:lvl>
    <w:lvl w:ilvl="2" w:tplc="CA465866">
      <w:start w:val="1"/>
      <w:numFmt w:val="bullet"/>
      <w:lvlText w:val=""/>
      <w:lvlJc w:val="left"/>
      <w:pPr>
        <w:ind w:left="2160" w:hanging="360"/>
      </w:pPr>
      <w:rPr>
        <w:rFonts w:ascii="Wingdings" w:hAnsi="Wingdings" w:hint="default"/>
      </w:rPr>
    </w:lvl>
    <w:lvl w:ilvl="3" w:tplc="ACF007F6">
      <w:start w:val="1"/>
      <w:numFmt w:val="bullet"/>
      <w:lvlText w:val=""/>
      <w:lvlJc w:val="left"/>
      <w:pPr>
        <w:ind w:left="2880" w:hanging="360"/>
      </w:pPr>
      <w:rPr>
        <w:rFonts w:ascii="Symbol" w:hAnsi="Symbol" w:hint="default"/>
      </w:rPr>
    </w:lvl>
    <w:lvl w:ilvl="4" w:tplc="C3648006">
      <w:start w:val="1"/>
      <w:numFmt w:val="bullet"/>
      <w:lvlText w:val="o"/>
      <w:lvlJc w:val="left"/>
      <w:pPr>
        <w:ind w:left="3600" w:hanging="360"/>
      </w:pPr>
      <w:rPr>
        <w:rFonts w:ascii="Courier New" w:hAnsi="Courier New" w:hint="default"/>
      </w:rPr>
    </w:lvl>
    <w:lvl w:ilvl="5" w:tplc="0700F8F6">
      <w:start w:val="1"/>
      <w:numFmt w:val="bullet"/>
      <w:lvlText w:val=""/>
      <w:lvlJc w:val="left"/>
      <w:pPr>
        <w:ind w:left="4320" w:hanging="360"/>
      </w:pPr>
      <w:rPr>
        <w:rFonts w:ascii="Wingdings" w:hAnsi="Wingdings" w:hint="default"/>
      </w:rPr>
    </w:lvl>
    <w:lvl w:ilvl="6" w:tplc="9F5290C4">
      <w:start w:val="1"/>
      <w:numFmt w:val="bullet"/>
      <w:lvlText w:val=""/>
      <w:lvlJc w:val="left"/>
      <w:pPr>
        <w:ind w:left="5040" w:hanging="360"/>
      </w:pPr>
      <w:rPr>
        <w:rFonts w:ascii="Symbol" w:hAnsi="Symbol" w:hint="default"/>
      </w:rPr>
    </w:lvl>
    <w:lvl w:ilvl="7" w:tplc="37E81E4C">
      <w:start w:val="1"/>
      <w:numFmt w:val="bullet"/>
      <w:lvlText w:val="o"/>
      <w:lvlJc w:val="left"/>
      <w:pPr>
        <w:ind w:left="5760" w:hanging="360"/>
      </w:pPr>
      <w:rPr>
        <w:rFonts w:ascii="Courier New" w:hAnsi="Courier New" w:hint="default"/>
      </w:rPr>
    </w:lvl>
    <w:lvl w:ilvl="8" w:tplc="C25E2BF6">
      <w:start w:val="1"/>
      <w:numFmt w:val="bullet"/>
      <w:lvlText w:val=""/>
      <w:lvlJc w:val="left"/>
      <w:pPr>
        <w:ind w:left="6480" w:hanging="360"/>
      </w:pPr>
      <w:rPr>
        <w:rFonts w:ascii="Wingdings" w:hAnsi="Wingdings" w:hint="default"/>
      </w:rPr>
    </w:lvl>
  </w:abstractNum>
  <w:abstractNum w:abstractNumId="16" w15:restartNumberingAfterBreak="0">
    <w:nsid w:val="76137A7B"/>
    <w:multiLevelType w:val="hybridMultilevel"/>
    <w:tmpl w:val="F03CC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1456F1"/>
    <w:multiLevelType w:val="hybridMultilevel"/>
    <w:tmpl w:val="3F18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5BB14"/>
    <w:multiLevelType w:val="hybridMultilevel"/>
    <w:tmpl w:val="FFFFFFFF"/>
    <w:lvl w:ilvl="0" w:tplc="27C2C61A">
      <w:start w:val="1"/>
      <w:numFmt w:val="bullet"/>
      <w:lvlText w:val=""/>
      <w:lvlJc w:val="left"/>
      <w:pPr>
        <w:ind w:left="720" w:hanging="360"/>
      </w:pPr>
      <w:rPr>
        <w:rFonts w:ascii="Symbol" w:hAnsi="Symbol" w:hint="default"/>
      </w:rPr>
    </w:lvl>
    <w:lvl w:ilvl="1" w:tplc="70A4E1A2">
      <w:start w:val="1"/>
      <w:numFmt w:val="bullet"/>
      <w:lvlText w:val="o"/>
      <w:lvlJc w:val="left"/>
      <w:pPr>
        <w:ind w:left="1440" w:hanging="360"/>
      </w:pPr>
      <w:rPr>
        <w:rFonts w:ascii="Courier New" w:hAnsi="Courier New" w:hint="default"/>
      </w:rPr>
    </w:lvl>
    <w:lvl w:ilvl="2" w:tplc="A6827850">
      <w:start w:val="1"/>
      <w:numFmt w:val="bullet"/>
      <w:lvlText w:val=""/>
      <w:lvlJc w:val="left"/>
      <w:pPr>
        <w:ind w:left="2160" w:hanging="360"/>
      </w:pPr>
      <w:rPr>
        <w:rFonts w:ascii="Wingdings" w:hAnsi="Wingdings" w:hint="default"/>
      </w:rPr>
    </w:lvl>
    <w:lvl w:ilvl="3" w:tplc="2FCE54D8">
      <w:start w:val="1"/>
      <w:numFmt w:val="bullet"/>
      <w:lvlText w:val=""/>
      <w:lvlJc w:val="left"/>
      <w:pPr>
        <w:ind w:left="2880" w:hanging="360"/>
      </w:pPr>
      <w:rPr>
        <w:rFonts w:ascii="Symbol" w:hAnsi="Symbol" w:hint="default"/>
      </w:rPr>
    </w:lvl>
    <w:lvl w:ilvl="4" w:tplc="61E86C78">
      <w:start w:val="1"/>
      <w:numFmt w:val="bullet"/>
      <w:lvlText w:val="o"/>
      <w:lvlJc w:val="left"/>
      <w:pPr>
        <w:ind w:left="3600" w:hanging="360"/>
      </w:pPr>
      <w:rPr>
        <w:rFonts w:ascii="Courier New" w:hAnsi="Courier New" w:hint="default"/>
      </w:rPr>
    </w:lvl>
    <w:lvl w:ilvl="5" w:tplc="B0DC8E50">
      <w:start w:val="1"/>
      <w:numFmt w:val="bullet"/>
      <w:lvlText w:val=""/>
      <w:lvlJc w:val="left"/>
      <w:pPr>
        <w:ind w:left="4320" w:hanging="360"/>
      </w:pPr>
      <w:rPr>
        <w:rFonts w:ascii="Wingdings" w:hAnsi="Wingdings" w:hint="default"/>
      </w:rPr>
    </w:lvl>
    <w:lvl w:ilvl="6" w:tplc="08D8B23C">
      <w:start w:val="1"/>
      <w:numFmt w:val="bullet"/>
      <w:lvlText w:val=""/>
      <w:lvlJc w:val="left"/>
      <w:pPr>
        <w:ind w:left="5040" w:hanging="360"/>
      </w:pPr>
      <w:rPr>
        <w:rFonts w:ascii="Symbol" w:hAnsi="Symbol" w:hint="default"/>
      </w:rPr>
    </w:lvl>
    <w:lvl w:ilvl="7" w:tplc="5FC20B3C">
      <w:start w:val="1"/>
      <w:numFmt w:val="bullet"/>
      <w:lvlText w:val="o"/>
      <w:lvlJc w:val="left"/>
      <w:pPr>
        <w:ind w:left="5760" w:hanging="360"/>
      </w:pPr>
      <w:rPr>
        <w:rFonts w:ascii="Courier New" w:hAnsi="Courier New" w:hint="default"/>
      </w:rPr>
    </w:lvl>
    <w:lvl w:ilvl="8" w:tplc="4AD06380">
      <w:start w:val="1"/>
      <w:numFmt w:val="bullet"/>
      <w:lvlText w:val=""/>
      <w:lvlJc w:val="left"/>
      <w:pPr>
        <w:ind w:left="6480" w:hanging="360"/>
      </w:pPr>
      <w:rPr>
        <w:rFonts w:ascii="Wingdings" w:hAnsi="Wingdings" w:hint="default"/>
      </w:rPr>
    </w:lvl>
  </w:abstractNum>
  <w:num w:numId="1" w16cid:durableId="101728891">
    <w:abstractNumId w:val="0"/>
  </w:num>
  <w:num w:numId="2" w16cid:durableId="1180465228">
    <w:abstractNumId w:val="3"/>
  </w:num>
  <w:num w:numId="3" w16cid:durableId="1217164009">
    <w:abstractNumId w:val="15"/>
  </w:num>
  <w:num w:numId="4" w16cid:durableId="1407335106">
    <w:abstractNumId w:val="11"/>
  </w:num>
  <w:num w:numId="5" w16cid:durableId="1664355500">
    <w:abstractNumId w:val="13"/>
  </w:num>
  <w:num w:numId="6" w16cid:durableId="1729068252">
    <w:abstractNumId w:val="7"/>
  </w:num>
  <w:num w:numId="7" w16cid:durableId="173765655">
    <w:abstractNumId w:val="8"/>
  </w:num>
  <w:num w:numId="8" w16cid:durableId="174000655">
    <w:abstractNumId w:val="14"/>
  </w:num>
  <w:num w:numId="9" w16cid:durableId="1754231187">
    <w:abstractNumId w:val="12"/>
  </w:num>
  <w:num w:numId="10" w16cid:durableId="1804931228">
    <w:abstractNumId w:val="16"/>
  </w:num>
  <w:num w:numId="11" w16cid:durableId="1906187077">
    <w:abstractNumId w:val="18"/>
  </w:num>
  <w:num w:numId="12" w16cid:durableId="2053722511">
    <w:abstractNumId w:val="1"/>
  </w:num>
  <w:num w:numId="13" w16cid:durableId="2063555659">
    <w:abstractNumId w:val="6"/>
  </w:num>
  <w:num w:numId="14" w16cid:durableId="206721679">
    <w:abstractNumId w:val="17"/>
  </w:num>
  <w:num w:numId="15" w16cid:durableId="340744893">
    <w:abstractNumId w:val="5"/>
  </w:num>
  <w:num w:numId="16" w16cid:durableId="44450794">
    <w:abstractNumId w:val="2"/>
  </w:num>
  <w:num w:numId="17" w16cid:durableId="606547109">
    <w:abstractNumId w:val="4"/>
  </w:num>
  <w:num w:numId="18" w16cid:durableId="961107595">
    <w:abstractNumId w:val="9"/>
  </w:num>
  <w:num w:numId="19" w16cid:durableId="989551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0E"/>
    <w:rsid w:val="00010A0F"/>
    <w:rsid w:val="00017634"/>
    <w:rsid w:val="00021BFA"/>
    <w:rsid w:val="00043FCD"/>
    <w:rsid w:val="000737C4"/>
    <w:rsid w:val="000C541F"/>
    <w:rsid w:val="000F51FF"/>
    <w:rsid w:val="00122FE5"/>
    <w:rsid w:val="00140D0A"/>
    <w:rsid w:val="0015689D"/>
    <w:rsid w:val="001659A5"/>
    <w:rsid w:val="00165A76"/>
    <w:rsid w:val="001775B7"/>
    <w:rsid w:val="001E40E5"/>
    <w:rsid w:val="001F3D0A"/>
    <w:rsid w:val="0021618A"/>
    <w:rsid w:val="00232E2C"/>
    <w:rsid w:val="00234113"/>
    <w:rsid w:val="0025060B"/>
    <w:rsid w:val="00256EAD"/>
    <w:rsid w:val="00261190"/>
    <w:rsid w:val="00291D8E"/>
    <w:rsid w:val="002C4836"/>
    <w:rsid w:val="002E7117"/>
    <w:rsid w:val="00313C53"/>
    <w:rsid w:val="0031563C"/>
    <w:rsid w:val="0032252F"/>
    <w:rsid w:val="0032323E"/>
    <w:rsid w:val="00325F76"/>
    <w:rsid w:val="0035187B"/>
    <w:rsid w:val="003A40D8"/>
    <w:rsid w:val="003B1B6C"/>
    <w:rsid w:val="003C2D35"/>
    <w:rsid w:val="003E6FC2"/>
    <w:rsid w:val="003F0FC5"/>
    <w:rsid w:val="004024C3"/>
    <w:rsid w:val="004160A4"/>
    <w:rsid w:val="004255FE"/>
    <w:rsid w:val="0042681F"/>
    <w:rsid w:val="00447242"/>
    <w:rsid w:val="00456AF5"/>
    <w:rsid w:val="00465B16"/>
    <w:rsid w:val="00467E8D"/>
    <w:rsid w:val="00467F3E"/>
    <w:rsid w:val="00475705"/>
    <w:rsid w:val="004772F8"/>
    <w:rsid w:val="00496F19"/>
    <w:rsid w:val="004A0C9F"/>
    <w:rsid w:val="004A274C"/>
    <w:rsid w:val="004A58B3"/>
    <w:rsid w:val="004B60DB"/>
    <w:rsid w:val="004C6861"/>
    <w:rsid w:val="004D2AD4"/>
    <w:rsid w:val="0050718C"/>
    <w:rsid w:val="00511CBF"/>
    <w:rsid w:val="0053086F"/>
    <w:rsid w:val="00583F43"/>
    <w:rsid w:val="00585DBF"/>
    <w:rsid w:val="00586FBD"/>
    <w:rsid w:val="005C3852"/>
    <w:rsid w:val="005D284B"/>
    <w:rsid w:val="005F4289"/>
    <w:rsid w:val="00617C9B"/>
    <w:rsid w:val="00637F49"/>
    <w:rsid w:val="0065398C"/>
    <w:rsid w:val="006609E7"/>
    <w:rsid w:val="006A43BC"/>
    <w:rsid w:val="006E70EA"/>
    <w:rsid w:val="006F5963"/>
    <w:rsid w:val="00701890"/>
    <w:rsid w:val="007168DC"/>
    <w:rsid w:val="007A0C05"/>
    <w:rsid w:val="007B6C0E"/>
    <w:rsid w:val="007C53C2"/>
    <w:rsid w:val="007C7FCF"/>
    <w:rsid w:val="007F0343"/>
    <w:rsid w:val="008221C1"/>
    <w:rsid w:val="00826A2B"/>
    <w:rsid w:val="00830AD9"/>
    <w:rsid w:val="00852FE7"/>
    <w:rsid w:val="00856004"/>
    <w:rsid w:val="008628ED"/>
    <w:rsid w:val="00864AD5"/>
    <w:rsid w:val="008704F0"/>
    <w:rsid w:val="00877B86"/>
    <w:rsid w:val="008932C0"/>
    <w:rsid w:val="008C7B36"/>
    <w:rsid w:val="008E4E28"/>
    <w:rsid w:val="008E6C3F"/>
    <w:rsid w:val="008F124E"/>
    <w:rsid w:val="009336FA"/>
    <w:rsid w:val="00966EA5"/>
    <w:rsid w:val="00971651"/>
    <w:rsid w:val="00990FF5"/>
    <w:rsid w:val="00995EF0"/>
    <w:rsid w:val="009A59F9"/>
    <w:rsid w:val="009A7DD0"/>
    <w:rsid w:val="009D4BF5"/>
    <w:rsid w:val="009E1004"/>
    <w:rsid w:val="009E1732"/>
    <w:rsid w:val="009F4200"/>
    <w:rsid w:val="00A14C26"/>
    <w:rsid w:val="00A4278B"/>
    <w:rsid w:val="00A45E97"/>
    <w:rsid w:val="00A87DB6"/>
    <w:rsid w:val="00A9010F"/>
    <w:rsid w:val="00AB5A23"/>
    <w:rsid w:val="00AC13F0"/>
    <w:rsid w:val="00AE6A6C"/>
    <w:rsid w:val="00AF12DB"/>
    <w:rsid w:val="00B0750D"/>
    <w:rsid w:val="00B542AC"/>
    <w:rsid w:val="00B73638"/>
    <w:rsid w:val="00B90027"/>
    <w:rsid w:val="00B9308F"/>
    <w:rsid w:val="00B95774"/>
    <w:rsid w:val="00BA7404"/>
    <w:rsid w:val="00BC0BCC"/>
    <w:rsid w:val="00BC29B7"/>
    <w:rsid w:val="00C03A6E"/>
    <w:rsid w:val="00C05C3F"/>
    <w:rsid w:val="00C1109D"/>
    <w:rsid w:val="00C20B86"/>
    <w:rsid w:val="00C30395"/>
    <w:rsid w:val="00C46E71"/>
    <w:rsid w:val="00CA60E1"/>
    <w:rsid w:val="00CC3AC9"/>
    <w:rsid w:val="00CE0885"/>
    <w:rsid w:val="00D048C5"/>
    <w:rsid w:val="00D31616"/>
    <w:rsid w:val="00D755F5"/>
    <w:rsid w:val="00DC4661"/>
    <w:rsid w:val="00DE5C2F"/>
    <w:rsid w:val="00E312C0"/>
    <w:rsid w:val="00E47BF3"/>
    <w:rsid w:val="00E93DCF"/>
    <w:rsid w:val="00EB340D"/>
    <w:rsid w:val="00EB4A9D"/>
    <w:rsid w:val="00EB7986"/>
    <w:rsid w:val="00EC58FD"/>
    <w:rsid w:val="00F0339B"/>
    <w:rsid w:val="00F13D22"/>
    <w:rsid w:val="00F14EE9"/>
    <w:rsid w:val="00F64E6E"/>
    <w:rsid w:val="00F95040"/>
    <w:rsid w:val="00FC317C"/>
    <w:rsid w:val="00FC6F3C"/>
    <w:rsid w:val="00FF1654"/>
    <w:rsid w:val="141D94A0"/>
    <w:rsid w:val="2634C407"/>
    <w:rsid w:val="283237E6"/>
    <w:rsid w:val="61082268"/>
    <w:rsid w:val="63FE4A19"/>
    <w:rsid w:val="74B30392"/>
    <w:rsid w:val="757E2A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36A9"/>
  <w15:chartTrackingRefBased/>
  <w15:docId w15:val="{CB05706F-2665-4FBA-AD5D-A771E76C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C0E"/>
    <w:rPr>
      <w:rFonts w:eastAsiaTheme="majorEastAsia" w:cstheme="majorBidi"/>
      <w:color w:val="272727" w:themeColor="text1" w:themeTint="D8"/>
    </w:rPr>
  </w:style>
  <w:style w:type="paragraph" w:styleId="Title">
    <w:name w:val="Title"/>
    <w:basedOn w:val="Normal"/>
    <w:next w:val="Normal"/>
    <w:link w:val="TitleChar"/>
    <w:uiPriority w:val="10"/>
    <w:qFormat/>
    <w:rsid w:val="007B6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C0E"/>
    <w:pPr>
      <w:spacing w:before="160"/>
      <w:jc w:val="center"/>
    </w:pPr>
    <w:rPr>
      <w:i/>
      <w:iCs/>
      <w:color w:val="404040" w:themeColor="text1" w:themeTint="BF"/>
    </w:rPr>
  </w:style>
  <w:style w:type="character" w:customStyle="1" w:styleId="QuoteChar">
    <w:name w:val="Quote Char"/>
    <w:basedOn w:val="DefaultParagraphFont"/>
    <w:link w:val="Quote"/>
    <w:uiPriority w:val="29"/>
    <w:rsid w:val="007B6C0E"/>
    <w:rPr>
      <w:i/>
      <w:iCs/>
      <w:color w:val="404040" w:themeColor="text1" w:themeTint="BF"/>
    </w:rPr>
  </w:style>
  <w:style w:type="paragraph" w:styleId="ListParagraph">
    <w:name w:val="List Paragraph"/>
    <w:basedOn w:val="Normal"/>
    <w:uiPriority w:val="34"/>
    <w:qFormat/>
    <w:rsid w:val="007B6C0E"/>
    <w:pPr>
      <w:ind w:left="720"/>
      <w:contextualSpacing/>
    </w:pPr>
  </w:style>
  <w:style w:type="character" w:styleId="IntenseEmphasis">
    <w:name w:val="Intense Emphasis"/>
    <w:basedOn w:val="DefaultParagraphFont"/>
    <w:uiPriority w:val="21"/>
    <w:qFormat/>
    <w:rsid w:val="007B6C0E"/>
    <w:rPr>
      <w:i/>
      <w:iCs/>
      <w:color w:val="0F4761" w:themeColor="accent1" w:themeShade="BF"/>
    </w:rPr>
  </w:style>
  <w:style w:type="paragraph" w:styleId="IntenseQuote">
    <w:name w:val="Intense Quote"/>
    <w:basedOn w:val="Normal"/>
    <w:next w:val="Normal"/>
    <w:link w:val="IntenseQuoteChar"/>
    <w:uiPriority w:val="30"/>
    <w:qFormat/>
    <w:rsid w:val="007B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C0E"/>
    <w:rPr>
      <w:i/>
      <w:iCs/>
      <w:color w:val="0F4761" w:themeColor="accent1" w:themeShade="BF"/>
    </w:rPr>
  </w:style>
  <w:style w:type="character" w:styleId="IntenseReference">
    <w:name w:val="Intense Reference"/>
    <w:basedOn w:val="DefaultParagraphFont"/>
    <w:uiPriority w:val="32"/>
    <w:qFormat/>
    <w:rsid w:val="007B6C0E"/>
    <w:rPr>
      <w:b/>
      <w:bCs/>
      <w:smallCaps/>
      <w:color w:val="0F4761" w:themeColor="accent1" w:themeShade="BF"/>
      <w:spacing w:val="5"/>
    </w:rPr>
  </w:style>
  <w:style w:type="table" w:styleId="TableGrid">
    <w:name w:val="Table Grid"/>
    <w:basedOn w:val="TableNormal"/>
    <w:uiPriority w:val="39"/>
    <w:rsid w:val="001F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F03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F03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826A2B"/>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A2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26A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826A2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467F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6A4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3BC"/>
  </w:style>
  <w:style w:type="paragraph" w:styleId="Footer">
    <w:name w:val="footer"/>
    <w:basedOn w:val="Normal"/>
    <w:link w:val="FooterChar"/>
    <w:uiPriority w:val="99"/>
    <w:unhideWhenUsed/>
    <w:rsid w:val="006A4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3BC"/>
  </w:style>
  <w:style w:type="character" w:styleId="CommentReference">
    <w:name w:val="annotation reference"/>
    <w:basedOn w:val="DefaultParagraphFont"/>
    <w:uiPriority w:val="99"/>
    <w:semiHidden/>
    <w:unhideWhenUsed/>
    <w:rsid w:val="00BA7404"/>
    <w:rPr>
      <w:sz w:val="16"/>
      <w:szCs w:val="16"/>
    </w:rPr>
  </w:style>
  <w:style w:type="paragraph" w:styleId="CommentText">
    <w:name w:val="annotation text"/>
    <w:basedOn w:val="Normal"/>
    <w:link w:val="CommentTextChar"/>
    <w:uiPriority w:val="99"/>
    <w:unhideWhenUsed/>
    <w:rsid w:val="00BA7404"/>
    <w:pPr>
      <w:spacing w:line="240" w:lineRule="auto"/>
    </w:pPr>
    <w:rPr>
      <w:sz w:val="20"/>
      <w:szCs w:val="20"/>
    </w:rPr>
  </w:style>
  <w:style w:type="character" w:customStyle="1" w:styleId="CommentTextChar">
    <w:name w:val="Comment Text Char"/>
    <w:basedOn w:val="DefaultParagraphFont"/>
    <w:link w:val="CommentText"/>
    <w:uiPriority w:val="99"/>
    <w:rsid w:val="00BA7404"/>
    <w:rPr>
      <w:sz w:val="20"/>
      <w:szCs w:val="20"/>
    </w:rPr>
  </w:style>
  <w:style w:type="paragraph" w:styleId="CommentSubject">
    <w:name w:val="annotation subject"/>
    <w:basedOn w:val="CommentText"/>
    <w:next w:val="CommentText"/>
    <w:link w:val="CommentSubjectChar"/>
    <w:uiPriority w:val="99"/>
    <w:semiHidden/>
    <w:unhideWhenUsed/>
    <w:rsid w:val="00BA7404"/>
    <w:rPr>
      <w:b/>
      <w:bCs/>
    </w:rPr>
  </w:style>
  <w:style w:type="character" w:customStyle="1" w:styleId="CommentSubjectChar">
    <w:name w:val="Comment Subject Char"/>
    <w:basedOn w:val="CommentTextChar"/>
    <w:link w:val="CommentSubject"/>
    <w:uiPriority w:val="99"/>
    <w:semiHidden/>
    <w:rsid w:val="00BA74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Sergent</dc:creator>
  <cp:keywords/>
  <dc:description/>
  <cp:lastModifiedBy>Karuna Lakhiani</cp:lastModifiedBy>
  <cp:revision>3</cp:revision>
  <dcterms:created xsi:type="dcterms:W3CDTF">2026-06-24T14:06:00Z</dcterms:created>
  <dcterms:modified xsi:type="dcterms:W3CDTF">2026-06-24T14:07:00Z</dcterms:modified>
</cp:coreProperties>
</file>